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6CC" w:rsidRDefault="00DA46CC" w:rsidP="006E1C08">
      <w:pPr>
        <w:pStyle w:val="NoSpacing"/>
        <w:jc w:val="center"/>
        <w:rPr>
          <w:rFonts w:ascii="Arial" w:hAnsi="Arial" w:cs="Arial"/>
          <w:b/>
        </w:rPr>
      </w:pPr>
      <w:bookmarkStart w:id="0" w:name="_GoBack"/>
      <w:r>
        <w:rPr>
          <w:rFonts w:ascii="Arial" w:hAnsi="Arial" w:cs="Arial"/>
          <w:noProof/>
          <w:lang w:eastAsia="en-ZA"/>
        </w:rPr>
        <w:drawing>
          <wp:inline distT="0" distB="0" distL="0" distR="0" wp14:anchorId="778B450C" wp14:editId="34E4C4B0">
            <wp:extent cx="650651" cy="653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50739" cy="653604"/>
                    </a:xfrm>
                    <a:prstGeom prst="rect">
                      <a:avLst/>
                    </a:prstGeom>
                    <a:noFill/>
                    <a:ln w="9525">
                      <a:noFill/>
                      <a:miter lim="800000"/>
                      <a:headEnd/>
                      <a:tailEnd/>
                    </a:ln>
                  </pic:spPr>
                </pic:pic>
              </a:graphicData>
            </a:graphic>
          </wp:inline>
        </w:drawing>
      </w:r>
      <w:bookmarkEnd w:id="0"/>
    </w:p>
    <w:p w:rsidR="00DA46CC" w:rsidRDefault="00DA46CC" w:rsidP="006E1C08">
      <w:pPr>
        <w:pStyle w:val="NoSpacing"/>
        <w:jc w:val="center"/>
        <w:rPr>
          <w:rFonts w:ascii="Arial" w:hAnsi="Arial" w:cs="Arial"/>
          <w:b/>
        </w:rPr>
      </w:pPr>
    </w:p>
    <w:p w:rsidR="00E61A99" w:rsidRPr="006E1C08" w:rsidRDefault="00DA46CC" w:rsidP="006E1C08">
      <w:pPr>
        <w:pStyle w:val="NoSpacing"/>
        <w:jc w:val="center"/>
        <w:rPr>
          <w:rFonts w:ascii="Arial" w:hAnsi="Arial" w:cs="Arial"/>
          <w:b/>
        </w:rPr>
      </w:pPr>
      <w:r>
        <w:rPr>
          <w:rFonts w:ascii="Arial" w:hAnsi="Arial" w:cs="Arial"/>
          <w:b/>
        </w:rPr>
        <w:t>Suspension Policy at St John’s College</w:t>
      </w:r>
    </w:p>
    <w:p w:rsidR="006E1C08" w:rsidRDefault="006E1C08" w:rsidP="006E1C08">
      <w:pPr>
        <w:pStyle w:val="NoSpacing"/>
        <w:rPr>
          <w:rFonts w:ascii="Arial" w:hAnsi="Arial" w:cs="Arial"/>
          <w:b/>
          <w:lang w:val="en-US"/>
        </w:rPr>
      </w:pPr>
    </w:p>
    <w:p w:rsidR="00F92EAF" w:rsidRDefault="00F92EAF" w:rsidP="006E1C08">
      <w:pPr>
        <w:pStyle w:val="NoSpacing"/>
        <w:rPr>
          <w:rFonts w:ascii="Arial" w:hAnsi="Arial" w:cs="Arial"/>
          <w:lang w:val="en-US"/>
        </w:rPr>
      </w:pPr>
      <w:r>
        <w:rPr>
          <w:rFonts w:ascii="Arial" w:hAnsi="Arial" w:cs="Arial"/>
          <w:lang w:val="en-US"/>
        </w:rPr>
        <w:t>1.</w:t>
      </w:r>
      <w:r>
        <w:rPr>
          <w:rFonts w:ascii="Arial" w:hAnsi="Arial" w:cs="Arial"/>
          <w:lang w:val="en-US"/>
        </w:rPr>
        <w:tab/>
      </w:r>
      <w:r w:rsidRPr="00DA46CC">
        <w:rPr>
          <w:rFonts w:ascii="Arial" w:hAnsi="Arial" w:cs="Arial"/>
          <w:b/>
          <w:lang w:val="en-US"/>
        </w:rPr>
        <w:t>Preamble</w:t>
      </w:r>
    </w:p>
    <w:p w:rsidR="00F92EAF" w:rsidRDefault="00F92EAF" w:rsidP="006E1C08">
      <w:pPr>
        <w:pStyle w:val="NoSpacing"/>
        <w:rPr>
          <w:rFonts w:ascii="Arial" w:hAnsi="Arial" w:cs="Arial"/>
          <w:lang w:val="en-US"/>
        </w:rPr>
      </w:pPr>
    </w:p>
    <w:p w:rsidR="006E1C08" w:rsidRDefault="00F92EAF" w:rsidP="00F92EAF">
      <w:pPr>
        <w:pStyle w:val="NoSpacing"/>
        <w:ind w:left="720"/>
        <w:rPr>
          <w:rFonts w:ascii="Arial" w:hAnsi="Arial" w:cs="Arial"/>
          <w:lang w:val="en-US"/>
        </w:rPr>
      </w:pPr>
      <w:r>
        <w:rPr>
          <w:rFonts w:ascii="Arial" w:hAnsi="Arial" w:cs="Arial"/>
          <w:lang w:val="en-US"/>
        </w:rPr>
        <w:t>1.1</w:t>
      </w:r>
      <w:r>
        <w:rPr>
          <w:rFonts w:ascii="Arial" w:hAnsi="Arial" w:cs="Arial"/>
          <w:lang w:val="en-US"/>
        </w:rPr>
        <w:tab/>
      </w:r>
      <w:r w:rsidR="006D1729" w:rsidRPr="006E1C08">
        <w:rPr>
          <w:rFonts w:ascii="Arial" w:hAnsi="Arial" w:cs="Arial"/>
          <w:lang w:val="en-US"/>
        </w:rPr>
        <w:t>In addition to being subject to all the provisions of the Bill of Rights, independent schools are affected by the provisions of the South</w:t>
      </w:r>
      <w:r w:rsidR="006D1729" w:rsidRPr="006E1C08">
        <w:rPr>
          <w:rFonts w:ascii="Arial" w:hAnsi="Arial" w:cs="Arial"/>
          <w:b/>
          <w:lang w:val="en-US"/>
        </w:rPr>
        <w:t xml:space="preserve"> </w:t>
      </w:r>
      <w:r w:rsidR="006D1729" w:rsidRPr="006E1C08">
        <w:rPr>
          <w:rFonts w:ascii="Arial" w:hAnsi="Arial" w:cs="Arial"/>
          <w:lang w:val="en-US"/>
        </w:rPr>
        <w:t xml:space="preserve">African Schools </w:t>
      </w:r>
      <w:r w:rsidR="00050A9A" w:rsidRPr="006E1C08">
        <w:rPr>
          <w:rFonts w:ascii="Arial" w:hAnsi="Arial" w:cs="Arial"/>
          <w:lang w:val="en-US"/>
        </w:rPr>
        <w:t>Act,</w:t>
      </w:r>
      <w:r w:rsidR="006D1729" w:rsidRPr="006E1C08">
        <w:rPr>
          <w:rFonts w:ascii="Arial" w:hAnsi="Arial" w:cs="Arial"/>
          <w:lang w:val="en-US"/>
        </w:rPr>
        <w:t xml:space="preserve"> No. 84 of 1996 as amended. While this statute, per definition does cover all schools in SA [see definition of “school” in S1</w:t>
      </w:r>
      <w:r w:rsidR="006D1729" w:rsidRPr="006E1C08">
        <w:rPr>
          <w:rFonts w:ascii="Arial" w:hAnsi="Arial" w:cs="Arial"/>
          <w:u w:val="single"/>
          <w:lang w:val="en-US"/>
        </w:rPr>
        <w:t>], it is clear that most sections of the Schools Act are not intended to regulate the activities of independent schools</w:t>
      </w:r>
      <w:r w:rsidR="006D1729" w:rsidRPr="006E1C08">
        <w:rPr>
          <w:rFonts w:ascii="Arial" w:hAnsi="Arial" w:cs="Arial"/>
          <w:lang w:val="en-US"/>
        </w:rPr>
        <w:t>. The only exceptions to this exclusion are chapter 3 (“Independent Schools” S45 to S50), Section 53 (Transition provisions) and Chapter 7 (General Provisions: S58 to S64) which are applicable to independent schools.</w:t>
      </w:r>
    </w:p>
    <w:p w:rsidR="006D1729" w:rsidRPr="006E1C08" w:rsidRDefault="006D1729" w:rsidP="006E1C08">
      <w:pPr>
        <w:pStyle w:val="NoSpacing"/>
        <w:rPr>
          <w:rFonts w:ascii="Arial" w:hAnsi="Arial" w:cs="Arial"/>
          <w:lang w:val="en-US"/>
        </w:rPr>
      </w:pPr>
      <w:r w:rsidRPr="006E1C08">
        <w:rPr>
          <w:rFonts w:ascii="Arial" w:hAnsi="Arial" w:cs="Arial"/>
          <w:lang w:val="en-US"/>
        </w:rPr>
        <w:t xml:space="preserve">  </w:t>
      </w:r>
    </w:p>
    <w:p w:rsidR="009E5D14" w:rsidRDefault="00F92EAF" w:rsidP="00F92EAF">
      <w:pPr>
        <w:pStyle w:val="NoSpacing"/>
        <w:ind w:left="720"/>
        <w:rPr>
          <w:rFonts w:ascii="Arial" w:hAnsi="Arial" w:cs="Arial"/>
          <w:lang w:val="en-US"/>
        </w:rPr>
      </w:pPr>
      <w:r>
        <w:rPr>
          <w:rFonts w:ascii="Arial" w:hAnsi="Arial" w:cs="Arial"/>
          <w:lang w:val="en-US"/>
        </w:rPr>
        <w:t>1.2</w:t>
      </w:r>
      <w:r>
        <w:rPr>
          <w:rFonts w:ascii="Arial" w:hAnsi="Arial" w:cs="Arial"/>
          <w:lang w:val="en-US"/>
        </w:rPr>
        <w:tab/>
      </w:r>
      <w:r w:rsidR="009E5D14" w:rsidRPr="006E1C08">
        <w:rPr>
          <w:rFonts w:ascii="Arial" w:hAnsi="Arial" w:cs="Arial"/>
          <w:lang w:val="en-US"/>
        </w:rPr>
        <w:t xml:space="preserve">The Schools Act’s Sections 8 / Code of conduct for </w:t>
      </w:r>
      <w:r w:rsidR="00387BEA">
        <w:rPr>
          <w:rFonts w:ascii="Arial" w:hAnsi="Arial" w:cs="Arial"/>
          <w:lang w:val="en-US"/>
        </w:rPr>
        <w:t>pupil</w:t>
      </w:r>
      <w:r w:rsidR="005E30E8">
        <w:rPr>
          <w:rFonts w:ascii="Arial" w:hAnsi="Arial" w:cs="Arial"/>
          <w:lang w:val="en-US"/>
        </w:rPr>
        <w:t xml:space="preserve">s; </w:t>
      </w:r>
      <w:r w:rsidR="009E5D14" w:rsidRPr="006E1C08">
        <w:rPr>
          <w:rFonts w:ascii="Arial" w:hAnsi="Arial" w:cs="Arial"/>
          <w:lang w:val="en-US"/>
        </w:rPr>
        <w:t xml:space="preserve">9 / Suspension and expulsion from public school and 10 / Prohibition of corporal punishment, are not technically applicable to </w:t>
      </w:r>
      <w:r w:rsidR="00387BEA">
        <w:rPr>
          <w:rFonts w:ascii="Arial" w:hAnsi="Arial" w:cs="Arial"/>
          <w:lang w:val="en-US"/>
        </w:rPr>
        <w:t>pupil</w:t>
      </w:r>
      <w:r w:rsidR="009E5D14" w:rsidRPr="006E1C08">
        <w:rPr>
          <w:rFonts w:ascii="Arial" w:hAnsi="Arial" w:cs="Arial"/>
          <w:lang w:val="en-US"/>
        </w:rPr>
        <w:t xml:space="preserve">s at registered independent schools. </w:t>
      </w:r>
      <w:r>
        <w:rPr>
          <w:rFonts w:ascii="Arial" w:hAnsi="Arial" w:cs="Arial"/>
          <w:lang w:val="en-US"/>
        </w:rPr>
        <w:t>St John’s does, h</w:t>
      </w:r>
      <w:r w:rsidR="009E5D14" w:rsidRPr="006E1C08">
        <w:rPr>
          <w:rFonts w:ascii="Arial" w:hAnsi="Arial" w:cs="Arial"/>
          <w:lang w:val="en-US"/>
        </w:rPr>
        <w:t>owever,</w:t>
      </w:r>
      <w:r>
        <w:rPr>
          <w:rFonts w:ascii="Arial" w:hAnsi="Arial" w:cs="Arial"/>
          <w:lang w:val="en-US"/>
        </w:rPr>
        <w:t xml:space="preserve"> meet all the provisions of </w:t>
      </w:r>
      <w:r w:rsidR="009E5D14" w:rsidRPr="006E1C08">
        <w:rPr>
          <w:rFonts w:ascii="Arial" w:hAnsi="Arial" w:cs="Arial"/>
          <w:lang w:val="en-US"/>
        </w:rPr>
        <w:t xml:space="preserve">“good practice” </w:t>
      </w:r>
      <w:r>
        <w:rPr>
          <w:rFonts w:ascii="Arial" w:hAnsi="Arial" w:cs="Arial"/>
          <w:lang w:val="en-US"/>
        </w:rPr>
        <w:t xml:space="preserve">through </w:t>
      </w:r>
      <w:r w:rsidR="009E5D14" w:rsidRPr="006E1C08">
        <w:rPr>
          <w:rFonts w:ascii="Arial" w:hAnsi="Arial" w:cs="Arial"/>
          <w:lang w:val="en-US"/>
        </w:rPr>
        <w:t xml:space="preserve">its own school-specific </w:t>
      </w:r>
      <w:r>
        <w:rPr>
          <w:rFonts w:ascii="Arial" w:hAnsi="Arial" w:cs="Arial"/>
          <w:lang w:val="en-US"/>
        </w:rPr>
        <w:t>pupil</w:t>
      </w:r>
      <w:r w:rsidR="009E5D14" w:rsidRPr="006E1C08">
        <w:rPr>
          <w:rFonts w:ascii="Arial" w:hAnsi="Arial" w:cs="Arial"/>
          <w:lang w:val="en-US"/>
        </w:rPr>
        <w:t xml:space="preserve"> discipline policies and procedures.</w:t>
      </w:r>
    </w:p>
    <w:p w:rsidR="00F92EAF" w:rsidRPr="006E1C08" w:rsidRDefault="00F92EAF" w:rsidP="006E1C08">
      <w:pPr>
        <w:pStyle w:val="NoSpacing"/>
        <w:rPr>
          <w:rFonts w:ascii="Arial" w:hAnsi="Arial" w:cs="Arial"/>
          <w:lang w:val="en-US"/>
        </w:rPr>
      </w:pPr>
    </w:p>
    <w:p w:rsidR="00A854C3" w:rsidRPr="006E1C08" w:rsidRDefault="00F92EAF" w:rsidP="00387BEA">
      <w:pPr>
        <w:pStyle w:val="NoSpacing"/>
        <w:ind w:left="720" w:hanging="720"/>
        <w:rPr>
          <w:rFonts w:ascii="Arial" w:hAnsi="Arial" w:cs="Arial"/>
          <w:lang w:eastAsia="en-ZA"/>
        </w:rPr>
      </w:pPr>
      <w:r>
        <w:rPr>
          <w:rFonts w:ascii="Arial" w:hAnsi="Arial" w:cs="Arial"/>
          <w:lang w:eastAsia="en-ZA"/>
        </w:rPr>
        <w:t>2.</w:t>
      </w:r>
      <w:r>
        <w:rPr>
          <w:rFonts w:ascii="Arial" w:hAnsi="Arial" w:cs="Arial"/>
          <w:lang w:eastAsia="en-ZA"/>
        </w:rPr>
        <w:tab/>
      </w:r>
      <w:r w:rsidR="00387BEA">
        <w:rPr>
          <w:rFonts w:ascii="Arial" w:hAnsi="Arial" w:cs="Arial"/>
          <w:lang w:eastAsia="en-ZA"/>
        </w:rPr>
        <w:t>Exclusions (</w:t>
      </w:r>
      <w:r>
        <w:rPr>
          <w:rFonts w:ascii="Arial" w:hAnsi="Arial" w:cs="Arial"/>
          <w:lang w:eastAsia="en-ZA"/>
        </w:rPr>
        <w:t>Suspensio</w:t>
      </w:r>
      <w:r w:rsidR="00A854C3" w:rsidRPr="006E1C08">
        <w:rPr>
          <w:rFonts w:ascii="Arial" w:hAnsi="Arial" w:cs="Arial"/>
          <w:lang w:eastAsia="en-ZA"/>
        </w:rPr>
        <w:t>ns</w:t>
      </w:r>
      <w:r w:rsidR="00387BEA">
        <w:rPr>
          <w:rFonts w:ascii="Arial" w:hAnsi="Arial" w:cs="Arial"/>
          <w:lang w:eastAsia="en-ZA"/>
        </w:rPr>
        <w:t xml:space="preserve"> or expulsions)</w:t>
      </w:r>
      <w:r w:rsidR="00A854C3" w:rsidRPr="006E1C08">
        <w:rPr>
          <w:rFonts w:ascii="Arial" w:hAnsi="Arial" w:cs="Arial"/>
          <w:lang w:eastAsia="en-ZA"/>
        </w:rPr>
        <w:t xml:space="preserve"> from an</w:t>
      </w:r>
      <w:r>
        <w:rPr>
          <w:rFonts w:ascii="Arial" w:hAnsi="Arial" w:cs="Arial"/>
          <w:lang w:eastAsia="en-ZA"/>
        </w:rPr>
        <w:t>y</w:t>
      </w:r>
      <w:r w:rsidR="00A854C3" w:rsidRPr="006E1C08">
        <w:rPr>
          <w:rFonts w:ascii="Arial" w:hAnsi="Arial" w:cs="Arial"/>
          <w:lang w:eastAsia="en-ZA"/>
        </w:rPr>
        <w:t xml:space="preserve"> independent school fall into the two broad areas</w:t>
      </w:r>
      <w:r w:rsidR="00387BEA">
        <w:rPr>
          <w:rFonts w:ascii="Arial" w:hAnsi="Arial" w:cs="Arial"/>
          <w:lang w:eastAsia="en-ZA"/>
        </w:rPr>
        <w:t>:</w:t>
      </w:r>
      <w:r w:rsidR="00A854C3" w:rsidRPr="006E1C08">
        <w:rPr>
          <w:rFonts w:ascii="Arial" w:hAnsi="Arial" w:cs="Arial"/>
          <w:lang w:eastAsia="en-ZA"/>
        </w:rPr>
        <w:t xml:space="preserve"> </w:t>
      </w:r>
    </w:p>
    <w:p w:rsidR="00A854C3" w:rsidRDefault="00A854C3" w:rsidP="006E1C08">
      <w:pPr>
        <w:pStyle w:val="NoSpacing"/>
        <w:rPr>
          <w:rFonts w:ascii="Arial" w:hAnsi="Arial" w:cs="Arial"/>
          <w:lang w:eastAsia="en-ZA"/>
        </w:rPr>
      </w:pPr>
    </w:p>
    <w:p w:rsidR="00F92EAF" w:rsidRDefault="00F92EAF" w:rsidP="006E1C08">
      <w:pPr>
        <w:pStyle w:val="NoSpacing"/>
        <w:rPr>
          <w:rFonts w:ascii="Arial" w:hAnsi="Arial" w:cs="Arial"/>
          <w:lang w:eastAsia="en-ZA"/>
        </w:rPr>
      </w:pPr>
    </w:p>
    <w:p w:rsidR="00CE1384" w:rsidRDefault="00F92EAF" w:rsidP="00387BEA">
      <w:pPr>
        <w:pStyle w:val="NoSpacing"/>
        <w:ind w:left="720"/>
        <w:rPr>
          <w:rFonts w:ascii="Arial" w:hAnsi="Arial" w:cs="Arial"/>
        </w:rPr>
      </w:pPr>
      <w:r>
        <w:rPr>
          <w:rFonts w:ascii="Arial" w:hAnsi="Arial" w:cs="Arial"/>
          <w:lang w:eastAsia="en-ZA"/>
        </w:rPr>
        <w:t>2.1.</w:t>
      </w:r>
      <w:r>
        <w:rPr>
          <w:rFonts w:ascii="Arial" w:hAnsi="Arial" w:cs="Arial"/>
          <w:lang w:eastAsia="en-ZA"/>
        </w:rPr>
        <w:tab/>
      </w:r>
      <w:r>
        <w:rPr>
          <w:rFonts w:ascii="Arial" w:hAnsi="Arial" w:cs="Arial"/>
          <w:b/>
          <w:bCs/>
        </w:rPr>
        <w:t>Exclusion</w:t>
      </w:r>
      <w:r w:rsidR="00CE1384" w:rsidRPr="006E1C08">
        <w:rPr>
          <w:rFonts w:ascii="Arial" w:hAnsi="Arial" w:cs="Arial"/>
          <w:b/>
          <w:bCs/>
        </w:rPr>
        <w:t xml:space="preserve"> for non-payment of fees</w:t>
      </w:r>
      <w:r w:rsidR="00CE1384" w:rsidRPr="006E1C08">
        <w:rPr>
          <w:rFonts w:ascii="Arial" w:hAnsi="Arial" w:cs="Arial"/>
        </w:rPr>
        <w:t xml:space="preserve"> </w:t>
      </w:r>
    </w:p>
    <w:p w:rsidR="00DA46CC" w:rsidRDefault="00DA46CC" w:rsidP="00387BEA">
      <w:pPr>
        <w:pStyle w:val="NoSpacing"/>
        <w:ind w:left="720"/>
        <w:rPr>
          <w:rFonts w:ascii="Arial" w:hAnsi="Arial" w:cs="Arial"/>
        </w:rPr>
      </w:pPr>
    </w:p>
    <w:p w:rsidR="00DA46CC" w:rsidRDefault="00DA46CC" w:rsidP="00DA46CC">
      <w:pPr>
        <w:pStyle w:val="NoSpacing"/>
        <w:ind w:left="720"/>
        <w:rPr>
          <w:rFonts w:ascii="Arial" w:hAnsi="Arial" w:cs="Arial"/>
        </w:rPr>
      </w:pPr>
      <w:r>
        <w:rPr>
          <w:rFonts w:ascii="Arial" w:hAnsi="Arial" w:cs="Arial"/>
        </w:rPr>
        <w:t>The Business Manager of the school and his staff manage this process.</w:t>
      </w:r>
    </w:p>
    <w:p w:rsidR="00F92EAF" w:rsidRDefault="00F92EAF" w:rsidP="006E1C08">
      <w:pPr>
        <w:pStyle w:val="NoSpacing"/>
        <w:rPr>
          <w:rFonts w:ascii="Arial" w:hAnsi="Arial" w:cs="Arial"/>
        </w:rPr>
      </w:pPr>
    </w:p>
    <w:p w:rsidR="00CE1384" w:rsidRDefault="00CE1384" w:rsidP="00F92EAF">
      <w:pPr>
        <w:pStyle w:val="NoSpacing"/>
        <w:ind w:left="720"/>
        <w:rPr>
          <w:rFonts w:ascii="Arial" w:hAnsi="Arial" w:cs="Arial"/>
        </w:rPr>
      </w:pPr>
      <w:r w:rsidRPr="006E1C08">
        <w:rPr>
          <w:rFonts w:ascii="Arial" w:hAnsi="Arial" w:cs="Arial"/>
        </w:rPr>
        <w:t>A school may exclude</w:t>
      </w:r>
      <w:r w:rsidR="00F92EAF">
        <w:rPr>
          <w:rFonts w:ascii="Arial" w:hAnsi="Arial" w:cs="Arial"/>
        </w:rPr>
        <w:t xml:space="preserve"> (suspend or expel)</w:t>
      </w:r>
      <w:r w:rsidRPr="006E1C08">
        <w:rPr>
          <w:rFonts w:ascii="Arial" w:hAnsi="Arial" w:cs="Arial"/>
        </w:rPr>
        <w:t xml:space="preserve"> a </w:t>
      </w:r>
      <w:r w:rsidR="00387BEA">
        <w:rPr>
          <w:rFonts w:ascii="Arial" w:hAnsi="Arial" w:cs="Arial"/>
        </w:rPr>
        <w:t>pupil</w:t>
      </w:r>
      <w:r w:rsidRPr="006E1C08">
        <w:rPr>
          <w:rFonts w:ascii="Arial" w:hAnsi="Arial" w:cs="Arial"/>
        </w:rPr>
        <w:t xml:space="preserve"> when fees are not paid, because the parents have broken the legal contract to pay fees. Best practice dictates that adequate warning must be given, especially before year-end exams. </w:t>
      </w:r>
    </w:p>
    <w:p w:rsidR="00DA46CC" w:rsidRDefault="00DA46CC" w:rsidP="00F92EAF">
      <w:pPr>
        <w:pStyle w:val="NoSpacing"/>
        <w:ind w:left="720"/>
        <w:rPr>
          <w:rFonts w:ascii="Arial" w:hAnsi="Arial" w:cs="Arial"/>
        </w:rPr>
      </w:pPr>
    </w:p>
    <w:p w:rsidR="00F92EAF" w:rsidRDefault="00F92EAF" w:rsidP="00F92EAF">
      <w:pPr>
        <w:pStyle w:val="NoSpacing"/>
        <w:rPr>
          <w:rFonts w:ascii="Arial" w:hAnsi="Arial" w:cs="Arial"/>
        </w:rPr>
      </w:pPr>
    </w:p>
    <w:p w:rsidR="005F2D07" w:rsidRDefault="00F92EAF" w:rsidP="00387BEA">
      <w:pPr>
        <w:pStyle w:val="NoSpacing"/>
        <w:ind w:left="720"/>
        <w:rPr>
          <w:rFonts w:ascii="Arial" w:hAnsi="Arial" w:cs="Arial"/>
          <w:lang w:eastAsia="en-ZA"/>
        </w:rPr>
      </w:pPr>
      <w:r>
        <w:rPr>
          <w:rFonts w:ascii="Arial" w:hAnsi="Arial" w:cs="Arial"/>
        </w:rPr>
        <w:t>2.2</w:t>
      </w:r>
      <w:r>
        <w:rPr>
          <w:rFonts w:ascii="Arial" w:hAnsi="Arial" w:cs="Arial"/>
        </w:rPr>
        <w:tab/>
      </w:r>
      <w:r w:rsidR="005F2D07" w:rsidRPr="005F2D07">
        <w:rPr>
          <w:rFonts w:ascii="Arial" w:hAnsi="Arial" w:cs="Arial"/>
          <w:b/>
          <w:lang w:eastAsia="en-ZA"/>
        </w:rPr>
        <w:t>Exclusion on grounds of contravention of the rules</w:t>
      </w:r>
      <w:r w:rsidR="005F2D07" w:rsidRPr="006E1C08">
        <w:rPr>
          <w:rFonts w:ascii="Arial" w:hAnsi="Arial" w:cs="Arial"/>
          <w:lang w:eastAsia="en-ZA"/>
        </w:rPr>
        <w:t xml:space="preserve"> </w:t>
      </w:r>
      <w:r w:rsidR="002B05DA">
        <w:rPr>
          <w:rFonts w:ascii="Arial" w:hAnsi="Arial" w:cs="Arial"/>
          <w:lang w:eastAsia="en-ZA"/>
        </w:rPr>
        <w:t>(Disciplinary suspension)</w:t>
      </w:r>
    </w:p>
    <w:p w:rsidR="00DA46CC" w:rsidRDefault="00DA46CC" w:rsidP="00387BEA">
      <w:pPr>
        <w:pStyle w:val="NoSpacing"/>
        <w:ind w:left="720"/>
        <w:rPr>
          <w:rFonts w:ascii="Arial" w:hAnsi="Arial" w:cs="Arial"/>
          <w:lang w:eastAsia="en-ZA"/>
        </w:rPr>
      </w:pPr>
    </w:p>
    <w:p w:rsidR="00DA46CC" w:rsidRDefault="00DA46CC" w:rsidP="00387BEA">
      <w:pPr>
        <w:pStyle w:val="NoSpacing"/>
        <w:ind w:left="720"/>
        <w:rPr>
          <w:rFonts w:ascii="Arial" w:hAnsi="Arial" w:cs="Arial"/>
          <w:lang w:eastAsia="en-ZA"/>
        </w:rPr>
      </w:pPr>
      <w:r>
        <w:rPr>
          <w:rFonts w:ascii="Arial" w:hAnsi="Arial" w:cs="Arial"/>
          <w:lang w:eastAsia="en-ZA"/>
        </w:rPr>
        <w:t>The Disciplinary Council panel and/or Boarding Housemasters manage this process.</w:t>
      </w:r>
    </w:p>
    <w:p w:rsidR="005F2D07" w:rsidRDefault="005F2D07" w:rsidP="005F2D07">
      <w:pPr>
        <w:pStyle w:val="NoSpacing"/>
        <w:ind w:left="720" w:hanging="360"/>
        <w:rPr>
          <w:rFonts w:ascii="Arial" w:hAnsi="Arial" w:cs="Arial"/>
          <w:lang w:eastAsia="en-ZA"/>
        </w:rPr>
      </w:pPr>
    </w:p>
    <w:p w:rsidR="00F92EAF" w:rsidRDefault="00F92EAF" w:rsidP="002B05DA">
      <w:pPr>
        <w:pStyle w:val="NoSpacing"/>
        <w:ind w:left="720"/>
        <w:rPr>
          <w:rFonts w:ascii="Arial" w:hAnsi="Arial" w:cs="Arial"/>
          <w:lang w:eastAsia="en-ZA"/>
        </w:rPr>
      </w:pPr>
      <w:r w:rsidRPr="006E1C08">
        <w:rPr>
          <w:rFonts w:ascii="Arial" w:hAnsi="Arial" w:cs="Arial"/>
          <w:lang w:eastAsia="en-ZA"/>
        </w:rPr>
        <w:t xml:space="preserve">An independent school has the right to </w:t>
      </w:r>
      <w:r>
        <w:rPr>
          <w:rFonts w:ascii="Arial" w:hAnsi="Arial" w:cs="Arial"/>
          <w:lang w:eastAsia="en-ZA"/>
        </w:rPr>
        <w:t xml:space="preserve">exclude (suspend or expel) </w:t>
      </w:r>
      <w:r w:rsidR="00387BEA">
        <w:rPr>
          <w:rFonts w:ascii="Arial" w:hAnsi="Arial" w:cs="Arial"/>
          <w:lang w:eastAsia="en-ZA"/>
        </w:rPr>
        <w:t>pupil</w:t>
      </w:r>
      <w:r w:rsidRPr="006E1C08">
        <w:rPr>
          <w:rFonts w:ascii="Arial" w:hAnsi="Arial" w:cs="Arial"/>
          <w:lang w:eastAsia="en-ZA"/>
        </w:rPr>
        <w:t>s who are in contravention of the rules as long as the school adheres to the “principle of procedur</w:t>
      </w:r>
      <w:r w:rsidR="002B05DA">
        <w:rPr>
          <w:rFonts w:ascii="Arial" w:hAnsi="Arial" w:cs="Arial"/>
          <w:lang w:eastAsia="en-ZA"/>
        </w:rPr>
        <w:t>ally fair practice or conduct”, which it does</w:t>
      </w:r>
      <w:r w:rsidR="00387BEA">
        <w:rPr>
          <w:rFonts w:ascii="Arial" w:hAnsi="Arial" w:cs="Arial"/>
          <w:lang w:eastAsia="en-ZA"/>
        </w:rPr>
        <w:t xml:space="preserve"> (“Disciplinary Code at St John’s College”)</w:t>
      </w:r>
      <w:r w:rsidR="002B05DA">
        <w:rPr>
          <w:rFonts w:ascii="Arial" w:hAnsi="Arial" w:cs="Arial"/>
          <w:lang w:eastAsia="en-ZA"/>
        </w:rPr>
        <w:t xml:space="preserve">. </w:t>
      </w:r>
    </w:p>
    <w:p w:rsidR="002B05DA" w:rsidRDefault="002B05DA" w:rsidP="002B05DA">
      <w:pPr>
        <w:pStyle w:val="NoSpacing"/>
        <w:ind w:left="720"/>
        <w:rPr>
          <w:rFonts w:ascii="Arial" w:hAnsi="Arial" w:cs="Arial"/>
          <w:lang w:eastAsia="en-ZA"/>
        </w:rPr>
      </w:pPr>
    </w:p>
    <w:p w:rsidR="006E1C08" w:rsidRDefault="002B05DA" w:rsidP="002B05DA">
      <w:pPr>
        <w:pStyle w:val="NoSpacing"/>
        <w:ind w:firstLine="720"/>
        <w:rPr>
          <w:rFonts w:ascii="Arial" w:hAnsi="Arial" w:cs="Arial"/>
          <w:lang w:val="en-US"/>
        </w:rPr>
      </w:pPr>
      <w:r>
        <w:rPr>
          <w:rFonts w:ascii="Arial" w:hAnsi="Arial" w:cs="Arial"/>
          <w:lang w:val="en-US"/>
        </w:rPr>
        <w:t xml:space="preserve">This takes </w:t>
      </w:r>
      <w:r w:rsidR="00DA46CC">
        <w:rPr>
          <w:rFonts w:ascii="Arial" w:hAnsi="Arial" w:cs="Arial"/>
          <w:lang w:val="en-US"/>
        </w:rPr>
        <w:t>three</w:t>
      </w:r>
      <w:r>
        <w:rPr>
          <w:rFonts w:ascii="Arial" w:hAnsi="Arial" w:cs="Arial"/>
          <w:lang w:val="en-US"/>
        </w:rPr>
        <w:t xml:space="preserve"> forms: </w:t>
      </w:r>
    </w:p>
    <w:p w:rsidR="00387BEA" w:rsidRDefault="00387BEA" w:rsidP="00387BEA">
      <w:pPr>
        <w:pStyle w:val="NoSpacing"/>
        <w:rPr>
          <w:rFonts w:ascii="Arial" w:hAnsi="Arial" w:cs="Arial"/>
          <w:lang w:val="en-US"/>
        </w:rPr>
      </w:pPr>
    </w:p>
    <w:p w:rsidR="00387BEA" w:rsidRPr="006E1C08" w:rsidRDefault="00387BEA" w:rsidP="00387BEA">
      <w:pPr>
        <w:pStyle w:val="NoSpacing"/>
        <w:ind w:firstLine="720"/>
        <w:rPr>
          <w:rFonts w:ascii="Arial" w:hAnsi="Arial" w:cs="Arial"/>
          <w:lang w:val="en-US"/>
        </w:rPr>
      </w:pPr>
      <w:r>
        <w:rPr>
          <w:rFonts w:ascii="Arial" w:hAnsi="Arial" w:cs="Arial"/>
          <w:lang w:val="en-US"/>
        </w:rPr>
        <w:t>2.2.1</w:t>
      </w:r>
      <w:r>
        <w:rPr>
          <w:rFonts w:ascii="Arial" w:hAnsi="Arial" w:cs="Arial"/>
          <w:lang w:val="en-US"/>
        </w:rPr>
        <w:tab/>
      </w:r>
      <w:r w:rsidRPr="00387BEA">
        <w:rPr>
          <w:rFonts w:ascii="Arial" w:hAnsi="Arial" w:cs="Arial"/>
          <w:b/>
          <w:lang w:val="en-US"/>
        </w:rPr>
        <w:t>Pending a hearing:</w:t>
      </w:r>
      <w:r w:rsidRPr="006E1C08">
        <w:rPr>
          <w:rFonts w:ascii="Arial" w:hAnsi="Arial" w:cs="Arial"/>
          <w:lang w:val="en-US"/>
        </w:rPr>
        <w:t xml:space="preserve">  </w:t>
      </w:r>
    </w:p>
    <w:p w:rsidR="00387BEA" w:rsidRDefault="00387BEA" w:rsidP="00387BEA">
      <w:pPr>
        <w:pStyle w:val="NoSpacing"/>
        <w:rPr>
          <w:rFonts w:ascii="Arial" w:hAnsi="Arial" w:cs="Arial"/>
          <w:lang w:val="en-US"/>
        </w:rPr>
      </w:pPr>
    </w:p>
    <w:p w:rsidR="00387BEA" w:rsidRPr="006E1C08" w:rsidRDefault="00387BEA" w:rsidP="00387BEA">
      <w:pPr>
        <w:pStyle w:val="NoSpacing"/>
        <w:ind w:left="720"/>
        <w:rPr>
          <w:rFonts w:ascii="Arial" w:hAnsi="Arial" w:cs="Arial"/>
          <w:lang w:val="en-US"/>
        </w:rPr>
      </w:pPr>
      <w:r>
        <w:rPr>
          <w:rFonts w:ascii="Arial" w:hAnsi="Arial" w:cs="Arial"/>
          <w:lang w:val="en-US"/>
        </w:rPr>
        <w:t>2.2.1.1</w:t>
      </w:r>
      <w:r>
        <w:rPr>
          <w:rFonts w:ascii="Arial" w:hAnsi="Arial" w:cs="Arial"/>
          <w:lang w:val="en-US"/>
        </w:rPr>
        <w:tab/>
      </w:r>
      <w:r w:rsidRPr="006E1C08">
        <w:rPr>
          <w:rFonts w:ascii="Arial" w:hAnsi="Arial" w:cs="Arial"/>
          <w:lang w:val="en-US"/>
        </w:rPr>
        <w:t xml:space="preserve">Suspension of the </w:t>
      </w:r>
      <w:r>
        <w:rPr>
          <w:rFonts w:ascii="Arial" w:hAnsi="Arial" w:cs="Arial"/>
          <w:lang w:val="en-US"/>
        </w:rPr>
        <w:t>pupil</w:t>
      </w:r>
      <w:r w:rsidRPr="006E1C08">
        <w:rPr>
          <w:rFonts w:ascii="Arial" w:hAnsi="Arial" w:cs="Arial"/>
          <w:lang w:val="en-US"/>
        </w:rPr>
        <w:t xml:space="preserve"> from School activities pending the conducting of a formal hearing (i.e. if expulsion is </w:t>
      </w:r>
      <w:r>
        <w:rPr>
          <w:rFonts w:ascii="Arial" w:hAnsi="Arial" w:cs="Arial"/>
          <w:lang w:val="en-US"/>
        </w:rPr>
        <w:t>a possible outcome</w:t>
      </w:r>
      <w:r w:rsidRPr="006E1C08">
        <w:rPr>
          <w:rFonts w:ascii="Arial" w:hAnsi="Arial" w:cs="Arial"/>
          <w:lang w:val="en-US"/>
        </w:rPr>
        <w:t xml:space="preserve">) should ordinarily not be of a duration that would prejudice the educational rights of the </w:t>
      </w:r>
      <w:r>
        <w:rPr>
          <w:rFonts w:ascii="Arial" w:hAnsi="Arial" w:cs="Arial"/>
          <w:lang w:val="en-US"/>
        </w:rPr>
        <w:t>pupil</w:t>
      </w:r>
      <w:r w:rsidRPr="006E1C08">
        <w:rPr>
          <w:rFonts w:ascii="Arial" w:hAnsi="Arial" w:cs="Arial"/>
          <w:lang w:val="en-US"/>
        </w:rPr>
        <w:t xml:space="preserve">.  </w:t>
      </w:r>
    </w:p>
    <w:p w:rsidR="00387BEA" w:rsidRDefault="00387BEA" w:rsidP="00387BEA">
      <w:pPr>
        <w:pStyle w:val="NoSpacing"/>
        <w:rPr>
          <w:rFonts w:ascii="Arial" w:hAnsi="Arial" w:cs="Arial"/>
          <w:lang w:val="en-US"/>
        </w:rPr>
      </w:pPr>
    </w:p>
    <w:p w:rsidR="00387BEA" w:rsidRPr="006E1C08" w:rsidRDefault="00387BEA" w:rsidP="00387BEA">
      <w:pPr>
        <w:pStyle w:val="NoSpacing"/>
        <w:ind w:left="720"/>
        <w:rPr>
          <w:rFonts w:ascii="Arial" w:hAnsi="Arial" w:cs="Arial"/>
          <w:lang w:val="en-US"/>
        </w:rPr>
      </w:pPr>
      <w:r>
        <w:rPr>
          <w:rFonts w:ascii="Arial" w:hAnsi="Arial" w:cs="Arial"/>
          <w:lang w:val="en-US"/>
        </w:rPr>
        <w:t>2.2.1.2</w:t>
      </w:r>
      <w:r>
        <w:rPr>
          <w:rFonts w:ascii="Arial" w:hAnsi="Arial" w:cs="Arial"/>
          <w:lang w:val="en-US"/>
        </w:rPr>
        <w:tab/>
      </w:r>
      <w:r w:rsidRPr="006E1C08">
        <w:rPr>
          <w:rFonts w:ascii="Arial" w:hAnsi="Arial" w:cs="Arial"/>
          <w:lang w:val="en-US"/>
        </w:rPr>
        <w:t xml:space="preserve">The disciplinary hearing should therefore be conducted as soon as possible after the suspension of the </w:t>
      </w:r>
      <w:r>
        <w:rPr>
          <w:rFonts w:ascii="Arial" w:hAnsi="Arial" w:cs="Arial"/>
          <w:lang w:val="en-US"/>
        </w:rPr>
        <w:t>pupil</w:t>
      </w:r>
      <w:r w:rsidRPr="006E1C08">
        <w:rPr>
          <w:rFonts w:ascii="Arial" w:hAnsi="Arial" w:cs="Arial"/>
          <w:lang w:val="en-US"/>
        </w:rPr>
        <w:t xml:space="preserve"> takes effect.  It should also be clearly indicated to </w:t>
      </w:r>
      <w:r w:rsidRPr="006E1C08">
        <w:rPr>
          <w:rFonts w:ascii="Arial" w:hAnsi="Arial" w:cs="Arial"/>
          <w:lang w:val="en-US"/>
        </w:rPr>
        <w:lastRenderedPageBreak/>
        <w:t xml:space="preserve">the </w:t>
      </w:r>
      <w:r>
        <w:rPr>
          <w:rFonts w:ascii="Arial" w:hAnsi="Arial" w:cs="Arial"/>
          <w:lang w:val="en-US"/>
        </w:rPr>
        <w:t>pupil</w:t>
      </w:r>
      <w:r w:rsidRPr="006E1C08">
        <w:rPr>
          <w:rFonts w:ascii="Arial" w:hAnsi="Arial" w:cs="Arial"/>
          <w:lang w:val="en-US"/>
        </w:rPr>
        <w:t xml:space="preserve"> / parents that this suspension is not a form of punishment, and is a practical arrangement to remove the </w:t>
      </w:r>
      <w:r>
        <w:rPr>
          <w:rFonts w:ascii="Arial" w:hAnsi="Arial" w:cs="Arial"/>
          <w:lang w:val="en-US"/>
        </w:rPr>
        <w:t>pupil</w:t>
      </w:r>
      <w:r w:rsidRPr="006E1C08">
        <w:rPr>
          <w:rFonts w:ascii="Arial" w:hAnsi="Arial" w:cs="Arial"/>
          <w:lang w:val="en-US"/>
        </w:rPr>
        <w:t xml:space="preserve">, temporarily and in the best interests of the School, the </w:t>
      </w:r>
      <w:r>
        <w:rPr>
          <w:rFonts w:ascii="Arial" w:hAnsi="Arial" w:cs="Arial"/>
          <w:lang w:val="en-US"/>
        </w:rPr>
        <w:t>pupil</w:t>
      </w:r>
      <w:r w:rsidRPr="006E1C08">
        <w:rPr>
          <w:rFonts w:ascii="Arial" w:hAnsi="Arial" w:cs="Arial"/>
          <w:lang w:val="en-US"/>
        </w:rPr>
        <w:t xml:space="preserve"> and other </w:t>
      </w:r>
      <w:r>
        <w:rPr>
          <w:rFonts w:ascii="Arial" w:hAnsi="Arial" w:cs="Arial"/>
          <w:lang w:val="en-US"/>
        </w:rPr>
        <w:t>pupil</w:t>
      </w:r>
      <w:r w:rsidRPr="006E1C08">
        <w:rPr>
          <w:rFonts w:ascii="Arial" w:hAnsi="Arial" w:cs="Arial"/>
          <w:lang w:val="en-US"/>
        </w:rPr>
        <w:t xml:space="preserve">s.   </w:t>
      </w:r>
    </w:p>
    <w:p w:rsidR="002B05DA" w:rsidRDefault="002B05DA" w:rsidP="002B05DA">
      <w:pPr>
        <w:pStyle w:val="NoSpacing"/>
        <w:ind w:firstLine="720"/>
        <w:rPr>
          <w:rFonts w:ascii="Arial" w:hAnsi="Arial" w:cs="Arial"/>
          <w:lang w:val="en-US"/>
        </w:rPr>
      </w:pPr>
    </w:p>
    <w:p w:rsidR="00387BEA" w:rsidRDefault="00387BEA" w:rsidP="00387BEA">
      <w:pPr>
        <w:pStyle w:val="NoSpacing"/>
        <w:ind w:left="720"/>
        <w:rPr>
          <w:rFonts w:ascii="Arial" w:hAnsi="Arial" w:cs="Arial"/>
          <w:lang w:eastAsia="en-ZA"/>
        </w:rPr>
      </w:pPr>
      <w:r>
        <w:rPr>
          <w:rFonts w:ascii="Arial" w:hAnsi="Arial" w:cs="Arial"/>
          <w:lang w:eastAsia="en-ZA"/>
        </w:rPr>
        <w:t>2.2.1.3</w:t>
      </w:r>
      <w:r>
        <w:rPr>
          <w:rFonts w:ascii="Arial" w:hAnsi="Arial" w:cs="Arial"/>
          <w:lang w:eastAsia="en-ZA"/>
        </w:rPr>
        <w:tab/>
      </w:r>
      <w:r w:rsidRPr="006E1C08">
        <w:rPr>
          <w:rFonts w:ascii="Arial" w:hAnsi="Arial" w:cs="Arial"/>
          <w:lang w:eastAsia="en-ZA"/>
        </w:rPr>
        <w:t xml:space="preserve">If the pupil was suspended prior to a Disciplinary Council hearing, and the DC recommends a period of suspension after hearing the case, the suspension period preceding the hearing will be considered as part of the suspension already served. </w:t>
      </w:r>
    </w:p>
    <w:p w:rsidR="00387BEA" w:rsidRPr="006E1C08" w:rsidRDefault="00387BEA" w:rsidP="00387BEA">
      <w:pPr>
        <w:pStyle w:val="NoSpacing"/>
        <w:rPr>
          <w:rFonts w:ascii="Arial" w:hAnsi="Arial" w:cs="Arial"/>
          <w:lang w:eastAsia="en-ZA"/>
        </w:rPr>
      </w:pPr>
    </w:p>
    <w:p w:rsidR="00387BEA" w:rsidRPr="006E1C08" w:rsidRDefault="00387BEA" w:rsidP="00387BEA">
      <w:pPr>
        <w:pStyle w:val="NoSpacing"/>
        <w:ind w:left="720"/>
        <w:rPr>
          <w:rFonts w:ascii="Arial" w:hAnsi="Arial" w:cs="Arial"/>
          <w:lang w:eastAsia="en-ZA"/>
        </w:rPr>
      </w:pPr>
      <w:r>
        <w:rPr>
          <w:rFonts w:ascii="Arial" w:hAnsi="Arial" w:cs="Arial"/>
          <w:lang w:eastAsia="en-ZA"/>
        </w:rPr>
        <w:t>2.2.1.4</w:t>
      </w:r>
      <w:r>
        <w:rPr>
          <w:rFonts w:ascii="Arial" w:hAnsi="Arial" w:cs="Arial"/>
          <w:lang w:eastAsia="en-ZA"/>
        </w:rPr>
        <w:tab/>
      </w:r>
      <w:r w:rsidRPr="006E1C08">
        <w:rPr>
          <w:rFonts w:ascii="Arial" w:hAnsi="Arial" w:cs="Arial"/>
          <w:lang w:eastAsia="en-ZA"/>
        </w:rPr>
        <w:t>If the pupil has been suspended pending the completion of the hearing process, the submission of an appeal will not affect the suspension which will remain in effect until the appeal process has also been concluded. In the case of any other formal disciplinary action being imposed by the hearing Chairperson, the imposition of such action will be held in abeyance pending the appeal process.</w:t>
      </w:r>
    </w:p>
    <w:p w:rsidR="00387BEA" w:rsidRDefault="00387BEA" w:rsidP="002B05DA">
      <w:pPr>
        <w:pStyle w:val="NoSpacing"/>
        <w:ind w:firstLine="720"/>
        <w:rPr>
          <w:rFonts w:ascii="Arial" w:hAnsi="Arial" w:cs="Arial"/>
          <w:lang w:val="en-US"/>
        </w:rPr>
      </w:pPr>
    </w:p>
    <w:p w:rsidR="006E1C08" w:rsidRPr="006E1C08" w:rsidRDefault="002B05DA" w:rsidP="002B05DA">
      <w:pPr>
        <w:pStyle w:val="NoSpacing"/>
        <w:ind w:firstLine="720"/>
        <w:rPr>
          <w:rFonts w:ascii="Arial" w:hAnsi="Arial" w:cs="Arial"/>
          <w:lang w:val="en-US"/>
        </w:rPr>
      </w:pPr>
      <w:r>
        <w:rPr>
          <w:rFonts w:ascii="Arial" w:hAnsi="Arial" w:cs="Arial"/>
          <w:lang w:val="en-US"/>
        </w:rPr>
        <w:t>2.2.</w:t>
      </w:r>
      <w:r w:rsidR="00387BEA">
        <w:rPr>
          <w:rFonts w:ascii="Arial" w:hAnsi="Arial" w:cs="Arial"/>
          <w:lang w:val="en-US"/>
        </w:rPr>
        <w:t>2</w:t>
      </w:r>
      <w:r>
        <w:rPr>
          <w:rFonts w:ascii="Arial" w:hAnsi="Arial" w:cs="Arial"/>
          <w:lang w:val="en-US"/>
        </w:rPr>
        <w:tab/>
      </w:r>
      <w:r w:rsidR="006E1C08" w:rsidRPr="00B11F74">
        <w:rPr>
          <w:rFonts w:ascii="Arial" w:hAnsi="Arial" w:cs="Arial"/>
          <w:b/>
          <w:lang w:val="en-US"/>
        </w:rPr>
        <w:t>As a penalty:</w:t>
      </w:r>
      <w:r w:rsidR="006E1C08" w:rsidRPr="006E1C08">
        <w:rPr>
          <w:rFonts w:ascii="Arial" w:hAnsi="Arial" w:cs="Arial"/>
          <w:lang w:val="en-US"/>
        </w:rPr>
        <w:t xml:space="preserve"> </w:t>
      </w:r>
    </w:p>
    <w:p w:rsidR="002B05DA" w:rsidRDefault="002B05DA" w:rsidP="006E1C08">
      <w:pPr>
        <w:pStyle w:val="NoSpacing"/>
        <w:rPr>
          <w:rFonts w:ascii="Arial" w:hAnsi="Arial" w:cs="Arial"/>
          <w:lang w:val="en-US"/>
        </w:rPr>
      </w:pPr>
    </w:p>
    <w:p w:rsidR="006E1C08" w:rsidRPr="006E1C08" w:rsidRDefault="00B11F74" w:rsidP="002B05DA">
      <w:pPr>
        <w:pStyle w:val="NoSpacing"/>
        <w:ind w:left="720"/>
        <w:rPr>
          <w:rFonts w:ascii="Arial" w:hAnsi="Arial" w:cs="Arial"/>
          <w:lang w:val="en-US"/>
        </w:rPr>
      </w:pPr>
      <w:r>
        <w:rPr>
          <w:rFonts w:ascii="Arial" w:hAnsi="Arial" w:cs="Arial"/>
          <w:lang w:val="en-US"/>
        </w:rPr>
        <w:t>2.2.2.1</w:t>
      </w:r>
      <w:r>
        <w:rPr>
          <w:rFonts w:ascii="Arial" w:hAnsi="Arial" w:cs="Arial"/>
          <w:lang w:val="en-US"/>
        </w:rPr>
        <w:tab/>
      </w:r>
      <w:r w:rsidR="006E1C08" w:rsidRPr="006E1C08">
        <w:rPr>
          <w:rFonts w:ascii="Arial" w:hAnsi="Arial" w:cs="Arial"/>
          <w:lang w:val="en-US"/>
        </w:rPr>
        <w:t xml:space="preserve">In exceptional cases, extended suspension from class or from School activities may be acceptable (and possibly appropriate in certain limited circumstances) as a severe form of punishment, and </w:t>
      </w:r>
      <w:r w:rsidR="006E1C08" w:rsidRPr="00B11F74">
        <w:rPr>
          <w:rFonts w:ascii="Arial" w:hAnsi="Arial" w:cs="Arial"/>
          <w:u w:val="single"/>
          <w:lang w:val="en-US"/>
        </w:rPr>
        <w:t xml:space="preserve">ONLY as an alternative to expulsion of a </w:t>
      </w:r>
      <w:r w:rsidR="00387BEA" w:rsidRPr="00B11F74">
        <w:rPr>
          <w:rFonts w:ascii="Arial" w:hAnsi="Arial" w:cs="Arial"/>
          <w:u w:val="single"/>
          <w:lang w:val="en-US"/>
        </w:rPr>
        <w:t>pupil</w:t>
      </w:r>
      <w:r w:rsidR="006E1C08" w:rsidRPr="00B11F74">
        <w:rPr>
          <w:rFonts w:ascii="Arial" w:hAnsi="Arial" w:cs="Arial"/>
          <w:u w:val="single"/>
          <w:lang w:val="en-US"/>
        </w:rPr>
        <w:t xml:space="preserve"> by the School</w:t>
      </w:r>
      <w:r w:rsidR="006E1C08" w:rsidRPr="006E1C08">
        <w:rPr>
          <w:rFonts w:ascii="Arial" w:hAnsi="Arial" w:cs="Arial"/>
          <w:lang w:val="en-US"/>
        </w:rPr>
        <w:t xml:space="preserve">. </w:t>
      </w:r>
    </w:p>
    <w:p w:rsidR="002B05DA" w:rsidRDefault="002B05DA" w:rsidP="002B05DA">
      <w:pPr>
        <w:pStyle w:val="NoSpacing"/>
        <w:ind w:firstLine="720"/>
        <w:rPr>
          <w:rFonts w:ascii="Arial" w:hAnsi="Arial" w:cs="Arial"/>
          <w:lang w:val="en-US"/>
        </w:rPr>
      </w:pPr>
    </w:p>
    <w:p w:rsidR="006E1C08" w:rsidRDefault="00B11F74" w:rsidP="002B05DA">
      <w:pPr>
        <w:pStyle w:val="NoSpacing"/>
        <w:ind w:left="720"/>
        <w:rPr>
          <w:rFonts w:ascii="Arial" w:hAnsi="Arial" w:cs="Arial"/>
          <w:lang w:val="en-US"/>
        </w:rPr>
      </w:pPr>
      <w:r>
        <w:rPr>
          <w:rFonts w:ascii="Arial" w:hAnsi="Arial" w:cs="Arial"/>
          <w:lang w:val="en-US"/>
        </w:rPr>
        <w:t>2.2.2.2</w:t>
      </w:r>
      <w:r>
        <w:rPr>
          <w:rFonts w:ascii="Arial" w:hAnsi="Arial" w:cs="Arial"/>
          <w:lang w:val="en-US"/>
        </w:rPr>
        <w:tab/>
      </w:r>
      <w:r w:rsidR="006E1C08" w:rsidRPr="006E1C08">
        <w:rPr>
          <w:rFonts w:ascii="Arial" w:hAnsi="Arial" w:cs="Arial"/>
          <w:lang w:val="en-US"/>
        </w:rPr>
        <w:t xml:space="preserve">Suspension as a penalty can therefore only be agreed upon once a disciplinary hearing has been conducted, and the </w:t>
      </w:r>
      <w:r w:rsidR="00387BEA">
        <w:rPr>
          <w:rFonts w:ascii="Arial" w:hAnsi="Arial" w:cs="Arial"/>
          <w:lang w:val="en-US"/>
        </w:rPr>
        <w:t>pupil</w:t>
      </w:r>
      <w:r w:rsidR="006E1C08" w:rsidRPr="006E1C08">
        <w:rPr>
          <w:rFonts w:ascii="Arial" w:hAnsi="Arial" w:cs="Arial"/>
          <w:lang w:val="en-US"/>
        </w:rPr>
        <w:t xml:space="preserve"> has been found guilty of serious misconduct. In addition, an extended period of suspension should not be of such duration as to </w:t>
      </w:r>
      <w:proofErr w:type="spellStart"/>
      <w:r w:rsidR="006E1C08" w:rsidRPr="006E1C08">
        <w:rPr>
          <w:rFonts w:ascii="Arial" w:hAnsi="Arial" w:cs="Arial"/>
          <w:lang w:val="en-US"/>
        </w:rPr>
        <w:t>jeopardise</w:t>
      </w:r>
      <w:proofErr w:type="spellEnd"/>
      <w:r w:rsidR="006E1C08" w:rsidRPr="006E1C08">
        <w:rPr>
          <w:rFonts w:ascii="Arial" w:hAnsi="Arial" w:cs="Arial"/>
          <w:lang w:val="en-US"/>
        </w:rPr>
        <w:t xml:space="preserve"> the educational interests of the </w:t>
      </w:r>
      <w:r w:rsidR="00387BEA">
        <w:rPr>
          <w:rFonts w:ascii="Arial" w:hAnsi="Arial" w:cs="Arial"/>
          <w:lang w:val="en-US"/>
        </w:rPr>
        <w:t>pupil</w:t>
      </w:r>
      <w:r w:rsidR="006E1C08" w:rsidRPr="006E1C08">
        <w:rPr>
          <w:rFonts w:ascii="Arial" w:hAnsi="Arial" w:cs="Arial"/>
          <w:lang w:val="en-US"/>
        </w:rPr>
        <w:t xml:space="preserve">. Such an extended and prejudicial suspension may then well lead to (justifiable) challenge on Constitutional rights grounds. </w:t>
      </w:r>
    </w:p>
    <w:p w:rsidR="00B11F74" w:rsidRDefault="00B11F74" w:rsidP="002B05DA">
      <w:pPr>
        <w:pStyle w:val="NoSpacing"/>
        <w:ind w:left="720"/>
        <w:rPr>
          <w:rFonts w:ascii="Arial" w:hAnsi="Arial" w:cs="Arial"/>
          <w:lang w:val="en-US"/>
        </w:rPr>
      </w:pPr>
    </w:p>
    <w:p w:rsidR="00B11F74" w:rsidRDefault="00B11F74" w:rsidP="00B11F74">
      <w:pPr>
        <w:pStyle w:val="NoSpacing"/>
        <w:ind w:left="720"/>
        <w:rPr>
          <w:rFonts w:ascii="Arial" w:hAnsi="Arial" w:cs="Arial"/>
          <w:lang w:eastAsia="en-ZA"/>
        </w:rPr>
      </w:pPr>
      <w:r>
        <w:rPr>
          <w:rFonts w:ascii="Arial" w:hAnsi="Arial" w:cs="Arial"/>
          <w:lang w:eastAsia="en-ZA"/>
        </w:rPr>
        <w:t>2.2.2.3</w:t>
      </w:r>
      <w:r>
        <w:rPr>
          <w:rFonts w:ascii="Arial" w:hAnsi="Arial" w:cs="Arial"/>
          <w:lang w:eastAsia="en-ZA"/>
        </w:rPr>
        <w:tab/>
        <w:t>T</w:t>
      </w:r>
      <w:r w:rsidRPr="006E1C08">
        <w:rPr>
          <w:rFonts w:ascii="Arial" w:hAnsi="Arial" w:cs="Arial"/>
          <w:lang w:eastAsia="en-ZA"/>
        </w:rPr>
        <w:t xml:space="preserve">he pupil has the right to appeal against any a decision of expulsion or suspension made by the Disciplinary Council, within 5 days of the hearing’s outcome being communicated. The Appeals Committee shall consist of the Headmaster who will be assisted by two senior staff appointed by the Chairman of the Disciplinary Council. </w:t>
      </w:r>
    </w:p>
    <w:p w:rsidR="00DA46CC" w:rsidRDefault="00DA46CC" w:rsidP="00B11F74">
      <w:pPr>
        <w:pStyle w:val="NoSpacing"/>
        <w:ind w:left="720"/>
        <w:rPr>
          <w:rFonts w:ascii="Arial" w:hAnsi="Arial" w:cs="Arial"/>
          <w:lang w:eastAsia="en-ZA"/>
        </w:rPr>
      </w:pPr>
    </w:p>
    <w:p w:rsidR="00DA46CC" w:rsidRDefault="00DA46CC" w:rsidP="00B11F74">
      <w:pPr>
        <w:pStyle w:val="NoSpacing"/>
        <w:ind w:left="720"/>
        <w:rPr>
          <w:rFonts w:ascii="Arial" w:hAnsi="Arial" w:cs="Arial"/>
          <w:lang w:eastAsia="en-ZA"/>
        </w:rPr>
      </w:pPr>
      <w:r>
        <w:rPr>
          <w:rFonts w:ascii="Arial" w:hAnsi="Arial" w:cs="Arial"/>
          <w:lang w:eastAsia="en-ZA"/>
        </w:rPr>
        <w:t>2.2.3</w:t>
      </w:r>
      <w:r>
        <w:rPr>
          <w:rFonts w:ascii="Arial" w:hAnsi="Arial" w:cs="Arial"/>
          <w:lang w:eastAsia="en-ZA"/>
        </w:rPr>
        <w:tab/>
      </w:r>
      <w:r w:rsidRPr="009A72F5">
        <w:rPr>
          <w:rFonts w:ascii="Arial" w:hAnsi="Arial" w:cs="Arial"/>
          <w:b/>
          <w:lang w:eastAsia="en-ZA"/>
        </w:rPr>
        <w:t>Exclusion (suspension or expulsion) from Boarding</w:t>
      </w:r>
    </w:p>
    <w:p w:rsidR="00DA46CC" w:rsidRDefault="00DA46CC" w:rsidP="00B11F74">
      <w:pPr>
        <w:pStyle w:val="NoSpacing"/>
        <w:ind w:left="720"/>
        <w:rPr>
          <w:rFonts w:ascii="Arial" w:hAnsi="Arial" w:cs="Arial"/>
          <w:lang w:eastAsia="en-ZA"/>
        </w:rPr>
      </w:pPr>
    </w:p>
    <w:p w:rsidR="00DA46CC" w:rsidRDefault="00325AFA" w:rsidP="00B11F74">
      <w:pPr>
        <w:pStyle w:val="NoSpacing"/>
        <w:ind w:left="720"/>
        <w:rPr>
          <w:rFonts w:ascii="Arial" w:hAnsi="Arial" w:cs="Arial"/>
          <w:lang w:eastAsia="en-ZA"/>
        </w:rPr>
      </w:pPr>
      <w:r>
        <w:rPr>
          <w:rFonts w:ascii="Arial" w:hAnsi="Arial" w:cs="Arial"/>
          <w:lang w:eastAsia="en-ZA"/>
        </w:rPr>
        <w:t xml:space="preserve">The Boarding Housemasters </w:t>
      </w:r>
      <w:r w:rsidR="009A72F5">
        <w:rPr>
          <w:rFonts w:ascii="Arial" w:hAnsi="Arial" w:cs="Arial"/>
          <w:lang w:eastAsia="en-ZA"/>
        </w:rPr>
        <w:t xml:space="preserve">motivate this action to the Disciplinary Council, which is the body authorised to exclude pupils. </w:t>
      </w:r>
    </w:p>
    <w:p w:rsidR="009A72F5" w:rsidRDefault="009A72F5" w:rsidP="00B11F74">
      <w:pPr>
        <w:pStyle w:val="NoSpacing"/>
        <w:ind w:left="720"/>
        <w:rPr>
          <w:rFonts w:ascii="Arial" w:hAnsi="Arial" w:cs="Arial"/>
          <w:lang w:eastAsia="en-ZA"/>
        </w:rPr>
      </w:pPr>
    </w:p>
    <w:p w:rsidR="00F12881" w:rsidRDefault="009A72F5" w:rsidP="00B11F74">
      <w:pPr>
        <w:pStyle w:val="NoSpacing"/>
        <w:ind w:left="720"/>
        <w:rPr>
          <w:rFonts w:ascii="Arial" w:hAnsi="Arial" w:cs="Arial"/>
          <w:lang w:eastAsia="en-ZA"/>
        </w:rPr>
      </w:pPr>
      <w:r>
        <w:rPr>
          <w:rFonts w:ascii="Arial" w:hAnsi="Arial" w:cs="Arial"/>
          <w:lang w:eastAsia="en-ZA"/>
        </w:rPr>
        <w:t>Boarders who are suspended from boarding only are still allowed to attend school as a dayboy. No reduction in school fees will be granted for the period of the suspension.</w:t>
      </w:r>
    </w:p>
    <w:p w:rsidR="00F12881" w:rsidRDefault="00F12881" w:rsidP="00B11F74">
      <w:pPr>
        <w:pStyle w:val="NoSpacing"/>
        <w:ind w:left="720"/>
        <w:rPr>
          <w:rFonts w:ascii="Arial" w:hAnsi="Arial" w:cs="Arial"/>
          <w:lang w:eastAsia="en-ZA"/>
        </w:rPr>
      </w:pPr>
    </w:p>
    <w:p w:rsidR="009A72F5" w:rsidRDefault="009A72F5" w:rsidP="00B11F74">
      <w:pPr>
        <w:pStyle w:val="NoSpacing"/>
        <w:ind w:left="720"/>
        <w:rPr>
          <w:rFonts w:ascii="Arial" w:hAnsi="Arial" w:cs="Arial"/>
          <w:lang w:eastAsia="en-ZA"/>
        </w:rPr>
      </w:pPr>
      <w:r>
        <w:rPr>
          <w:rFonts w:ascii="Arial" w:hAnsi="Arial" w:cs="Arial"/>
          <w:lang w:eastAsia="en-ZA"/>
        </w:rPr>
        <w:t>As in all suspension cases, boys are issued with a final warning applicable to boarding, and they may lose the option to board if they again have to appear before the Disciplinary Council on charges relating to a transgression of the boarding regulations.</w:t>
      </w:r>
    </w:p>
    <w:p w:rsidR="00F12881" w:rsidRDefault="00F12881" w:rsidP="00B11F74">
      <w:pPr>
        <w:pStyle w:val="NoSpacing"/>
        <w:ind w:left="720"/>
        <w:rPr>
          <w:rFonts w:ascii="Arial" w:hAnsi="Arial" w:cs="Arial"/>
          <w:lang w:eastAsia="en-ZA"/>
        </w:rPr>
      </w:pPr>
    </w:p>
    <w:p w:rsidR="00F12881" w:rsidRDefault="00F12881" w:rsidP="00F12881">
      <w:pPr>
        <w:pStyle w:val="NoSpacing"/>
        <w:ind w:left="720"/>
        <w:rPr>
          <w:rFonts w:ascii="Arial" w:hAnsi="Arial" w:cs="Arial"/>
          <w:lang w:eastAsia="en-ZA"/>
        </w:rPr>
      </w:pPr>
      <w:r>
        <w:rPr>
          <w:rFonts w:ascii="Arial" w:hAnsi="Arial" w:cs="Arial"/>
          <w:lang w:eastAsia="en-ZA"/>
        </w:rPr>
        <w:t>Pupils who are suspended or expelled from boarding by the Disciplinary Council do have the right to appeal against that decision to the Headmaster’s Appeal Committee.</w:t>
      </w:r>
    </w:p>
    <w:p w:rsidR="00F12881" w:rsidRPr="006E1C08" w:rsidRDefault="00F12881" w:rsidP="00B11F74">
      <w:pPr>
        <w:pStyle w:val="NoSpacing"/>
        <w:ind w:left="720"/>
        <w:rPr>
          <w:rFonts w:ascii="Arial" w:hAnsi="Arial" w:cs="Arial"/>
          <w:lang w:eastAsia="en-ZA"/>
        </w:rPr>
      </w:pPr>
    </w:p>
    <w:p w:rsidR="006E1C08" w:rsidRPr="006E1C08" w:rsidRDefault="002B05DA" w:rsidP="00387BEA">
      <w:pPr>
        <w:pStyle w:val="NoSpacing"/>
        <w:rPr>
          <w:rFonts w:ascii="Arial" w:hAnsi="Arial" w:cs="Arial"/>
          <w:lang w:val="en-US"/>
        </w:rPr>
      </w:pPr>
      <w:r>
        <w:rPr>
          <w:rFonts w:ascii="Arial" w:hAnsi="Arial" w:cs="Arial"/>
          <w:lang w:val="en-US"/>
        </w:rPr>
        <w:tab/>
      </w:r>
      <w:r w:rsidR="006E1C08" w:rsidRPr="006E1C08">
        <w:rPr>
          <w:rFonts w:ascii="Arial" w:hAnsi="Arial" w:cs="Arial"/>
          <w:lang w:val="en-US"/>
        </w:rPr>
        <w:t xml:space="preserve"> </w:t>
      </w:r>
    </w:p>
    <w:p w:rsidR="00B11F74" w:rsidRPr="00B11F74" w:rsidRDefault="00B11F74" w:rsidP="00B11F74">
      <w:pPr>
        <w:pStyle w:val="NoSpacing"/>
        <w:rPr>
          <w:rFonts w:ascii="Arial" w:hAnsi="Arial" w:cs="Arial"/>
          <w:lang w:eastAsia="en-ZA"/>
        </w:rPr>
      </w:pPr>
      <w:r w:rsidRPr="00B11F74">
        <w:rPr>
          <w:rFonts w:ascii="Arial" w:hAnsi="Arial" w:cs="Arial"/>
        </w:rPr>
        <w:t>2.3</w:t>
      </w:r>
      <w:r w:rsidRPr="00B11F74">
        <w:tab/>
      </w:r>
      <w:r w:rsidR="006B0267" w:rsidRPr="00B11F74">
        <w:rPr>
          <w:rFonts w:ascii="Arial" w:hAnsi="Arial" w:cs="Arial"/>
        </w:rPr>
        <w:t>Although i</w:t>
      </w:r>
      <w:r w:rsidR="00E61A99" w:rsidRPr="00B11F74">
        <w:rPr>
          <w:rFonts w:ascii="Arial" w:hAnsi="Arial" w:cs="Arial"/>
          <w:lang w:eastAsia="en-ZA"/>
        </w:rPr>
        <w:t xml:space="preserve">t is impossible to list every possible infringement </w:t>
      </w:r>
      <w:r w:rsidR="006B0267" w:rsidRPr="00B11F74">
        <w:rPr>
          <w:rFonts w:ascii="Arial" w:hAnsi="Arial" w:cs="Arial"/>
          <w:lang w:eastAsia="en-ZA"/>
        </w:rPr>
        <w:t xml:space="preserve">for which the Disciplinary </w:t>
      </w:r>
    </w:p>
    <w:p w:rsidR="00B11F74" w:rsidRDefault="006B0267" w:rsidP="00B11F74">
      <w:pPr>
        <w:pStyle w:val="NoSpacing"/>
        <w:ind w:left="720"/>
        <w:rPr>
          <w:rFonts w:ascii="Arial" w:hAnsi="Arial" w:cs="Arial"/>
          <w:lang w:eastAsia="en-ZA"/>
        </w:rPr>
      </w:pPr>
      <w:r w:rsidRPr="00B11F74">
        <w:rPr>
          <w:rFonts w:ascii="Arial" w:hAnsi="Arial" w:cs="Arial"/>
          <w:lang w:eastAsia="en-ZA"/>
        </w:rPr>
        <w:t>Council would recommend suspension, a general consideration would be that expulsion would be too harsh a punishment for a first offense, but appropriate if the offence was repeated.</w:t>
      </w:r>
      <w:r w:rsidR="00B11F74">
        <w:rPr>
          <w:rFonts w:ascii="Arial" w:hAnsi="Arial" w:cs="Arial"/>
          <w:lang w:eastAsia="en-ZA"/>
        </w:rPr>
        <w:tab/>
      </w:r>
    </w:p>
    <w:p w:rsidR="009A72F5" w:rsidRDefault="009A72F5" w:rsidP="00B11F74">
      <w:pPr>
        <w:pStyle w:val="NoSpacing"/>
        <w:ind w:left="720"/>
        <w:rPr>
          <w:rFonts w:ascii="Arial" w:hAnsi="Arial" w:cs="Arial"/>
        </w:rPr>
      </w:pPr>
    </w:p>
    <w:p w:rsidR="00B11F74" w:rsidRDefault="00B11F74" w:rsidP="00B11F74">
      <w:pPr>
        <w:pStyle w:val="NoSpacing"/>
        <w:ind w:left="720"/>
        <w:rPr>
          <w:rFonts w:ascii="Arial" w:hAnsi="Arial" w:cs="Arial"/>
        </w:rPr>
      </w:pPr>
      <w:r w:rsidRPr="00B11F74">
        <w:rPr>
          <w:rFonts w:ascii="Arial" w:hAnsi="Arial" w:cs="Arial"/>
        </w:rPr>
        <w:t xml:space="preserve">Discipline must, wherever feasible and effective, be applied progressively. Informal action for minor transgressions is generally applied at educator level, without a formal investigation being necessary.  </w:t>
      </w:r>
      <w:r w:rsidRPr="00B11F74">
        <w:rPr>
          <w:rFonts w:ascii="Arial" w:hAnsi="Arial" w:cs="Arial"/>
          <w:u w:val="single"/>
        </w:rPr>
        <w:t>Repeated committing of a minor, similar or related offence will however result in progressively more severe and formal action being taken; particularly where a clear pattern or behaviour trend is indicated by the learner’s continued misconduct.</w:t>
      </w:r>
      <w:r w:rsidRPr="00B11F74">
        <w:rPr>
          <w:rFonts w:ascii="Arial" w:hAnsi="Arial" w:cs="Arial"/>
        </w:rPr>
        <w:t xml:space="preserve">  </w:t>
      </w:r>
      <w:r>
        <w:rPr>
          <w:rFonts w:ascii="Arial" w:hAnsi="Arial" w:cs="Arial"/>
        </w:rPr>
        <w:t>This could lead to the pupil’s exclusion.</w:t>
      </w:r>
    </w:p>
    <w:p w:rsidR="00B11F74" w:rsidRPr="00B11F74" w:rsidRDefault="00B11F74" w:rsidP="00B11F74">
      <w:pPr>
        <w:pStyle w:val="NoSpacing"/>
        <w:ind w:left="720"/>
        <w:rPr>
          <w:rFonts w:ascii="Arial" w:hAnsi="Arial" w:cs="Arial"/>
        </w:rPr>
      </w:pPr>
    </w:p>
    <w:p w:rsidR="00B11F74" w:rsidRPr="00B11F74" w:rsidRDefault="00B11F74" w:rsidP="00B11F74">
      <w:pPr>
        <w:pStyle w:val="NoSpacing"/>
        <w:ind w:left="720"/>
        <w:rPr>
          <w:rFonts w:ascii="Arial" w:hAnsi="Arial" w:cs="Arial"/>
        </w:rPr>
      </w:pPr>
      <w:r w:rsidRPr="00B11F74">
        <w:rPr>
          <w:rFonts w:ascii="Arial" w:hAnsi="Arial" w:cs="Arial"/>
        </w:rPr>
        <w:t>Notwithstanding the principle of progressive discipline, a serious first offence may justify a formal and severe penalty, and mitigate against the imposition of a lesser form of action</w:t>
      </w:r>
      <w:r w:rsidR="009A72F5">
        <w:rPr>
          <w:rFonts w:ascii="Arial" w:hAnsi="Arial" w:cs="Arial"/>
        </w:rPr>
        <w:t>.</w:t>
      </w:r>
      <w:r w:rsidRPr="00B11F74">
        <w:rPr>
          <w:rFonts w:ascii="Arial" w:hAnsi="Arial" w:cs="Arial"/>
        </w:rPr>
        <w:t xml:space="preserve"> </w:t>
      </w:r>
    </w:p>
    <w:p w:rsidR="006E1C08" w:rsidRPr="006E1C08" w:rsidRDefault="006E1C08" w:rsidP="00B11F74">
      <w:pPr>
        <w:pStyle w:val="NoSpacing"/>
        <w:ind w:left="720" w:hanging="720"/>
        <w:rPr>
          <w:rFonts w:ascii="Arial" w:hAnsi="Arial" w:cs="Arial"/>
          <w:lang w:eastAsia="en-ZA"/>
        </w:rPr>
      </w:pPr>
    </w:p>
    <w:p w:rsidR="006B0267" w:rsidRDefault="006B0267" w:rsidP="00B11F74">
      <w:pPr>
        <w:pStyle w:val="NoSpacing"/>
        <w:ind w:left="720"/>
        <w:rPr>
          <w:rFonts w:ascii="Arial" w:hAnsi="Arial" w:cs="Arial"/>
          <w:lang w:eastAsia="en-ZA"/>
        </w:rPr>
      </w:pPr>
      <w:r w:rsidRPr="006E1C08">
        <w:rPr>
          <w:rFonts w:ascii="Arial" w:hAnsi="Arial" w:cs="Arial"/>
          <w:lang w:eastAsia="en-ZA"/>
        </w:rPr>
        <w:t>In every case</w:t>
      </w:r>
      <w:r w:rsidR="00CE1384" w:rsidRPr="006E1C08">
        <w:rPr>
          <w:rFonts w:ascii="Arial" w:hAnsi="Arial" w:cs="Arial"/>
          <w:lang w:eastAsia="en-ZA"/>
        </w:rPr>
        <w:t>, however,</w:t>
      </w:r>
      <w:r w:rsidRPr="006E1C08">
        <w:rPr>
          <w:rFonts w:ascii="Arial" w:hAnsi="Arial" w:cs="Arial"/>
          <w:lang w:eastAsia="en-ZA"/>
        </w:rPr>
        <w:t xml:space="preserve"> the unique circumstances and the degree to which a boy has participated in the offense must be taken into account. </w:t>
      </w:r>
    </w:p>
    <w:p w:rsidR="005C6BD2" w:rsidRDefault="005C6BD2" w:rsidP="00B11F74">
      <w:pPr>
        <w:pStyle w:val="NoSpacing"/>
        <w:ind w:left="720"/>
        <w:rPr>
          <w:rFonts w:ascii="Arial" w:hAnsi="Arial" w:cs="Arial"/>
          <w:lang w:eastAsia="en-ZA"/>
        </w:rPr>
      </w:pPr>
    </w:p>
    <w:p w:rsidR="005C6BD2" w:rsidRDefault="005C6BD2" w:rsidP="006E1C08">
      <w:pPr>
        <w:pStyle w:val="NoSpacing"/>
        <w:rPr>
          <w:rFonts w:ascii="Arial" w:hAnsi="Arial" w:cs="Arial"/>
          <w:b/>
          <w:lang w:eastAsia="en-ZA"/>
        </w:rPr>
      </w:pPr>
      <w:r>
        <w:rPr>
          <w:rFonts w:ascii="Arial" w:hAnsi="Arial" w:cs="Arial"/>
          <w:lang w:eastAsia="en-ZA"/>
        </w:rPr>
        <w:t>3.</w:t>
      </w:r>
      <w:r>
        <w:rPr>
          <w:rFonts w:ascii="Arial" w:hAnsi="Arial" w:cs="Arial"/>
          <w:lang w:eastAsia="en-ZA"/>
        </w:rPr>
        <w:tab/>
      </w:r>
      <w:r w:rsidR="001468A9">
        <w:rPr>
          <w:rFonts w:ascii="Arial" w:hAnsi="Arial" w:cs="Arial"/>
          <w:b/>
          <w:lang w:eastAsia="en-ZA"/>
        </w:rPr>
        <w:t>Consequences</w:t>
      </w:r>
      <w:r>
        <w:rPr>
          <w:rFonts w:ascii="Arial" w:hAnsi="Arial" w:cs="Arial"/>
          <w:b/>
          <w:lang w:eastAsia="en-ZA"/>
        </w:rPr>
        <w:t xml:space="preserve"> of suspension</w:t>
      </w:r>
    </w:p>
    <w:p w:rsidR="005C6BD2" w:rsidRDefault="005C6BD2" w:rsidP="006E1C08">
      <w:pPr>
        <w:pStyle w:val="NoSpacing"/>
        <w:rPr>
          <w:rFonts w:ascii="Arial" w:hAnsi="Arial" w:cs="Arial"/>
          <w:b/>
          <w:lang w:eastAsia="en-ZA"/>
        </w:rPr>
      </w:pPr>
    </w:p>
    <w:p w:rsidR="005C6BD2" w:rsidRPr="000C5091" w:rsidRDefault="005C6BD2" w:rsidP="005C6BD2">
      <w:pPr>
        <w:pStyle w:val="NoSpacing"/>
        <w:ind w:left="720" w:hanging="720"/>
        <w:rPr>
          <w:rFonts w:ascii="Arial" w:hAnsi="Arial" w:cs="Arial"/>
          <w:lang w:eastAsia="en-ZA"/>
        </w:rPr>
      </w:pPr>
      <w:r w:rsidRPr="000C5091">
        <w:rPr>
          <w:rFonts w:ascii="Arial" w:hAnsi="Arial" w:cs="Arial"/>
          <w:lang w:eastAsia="en-ZA"/>
        </w:rPr>
        <w:t>3.1</w:t>
      </w:r>
      <w:r w:rsidRPr="000C5091">
        <w:rPr>
          <w:rFonts w:ascii="Arial" w:hAnsi="Arial" w:cs="Arial"/>
          <w:lang w:eastAsia="en-ZA"/>
        </w:rPr>
        <w:tab/>
        <w:t xml:space="preserve">Suspended pupils </w:t>
      </w:r>
      <w:r w:rsidR="001468A9" w:rsidRPr="000C5091">
        <w:rPr>
          <w:rFonts w:ascii="Arial" w:hAnsi="Arial" w:cs="Arial"/>
          <w:lang w:eastAsia="en-ZA"/>
        </w:rPr>
        <w:t xml:space="preserve">(with the possible exception of </w:t>
      </w:r>
      <w:proofErr w:type="spellStart"/>
      <w:r w:rsidR="001468A9" w:rsidRPr="000C5091">
        <w:rPr>
          <w:rFonts w:ascii="Arial" w:hAnsi="Arial" w:cs="Arial"/>
          <w:lang w:eastAsia="en-ZA"/>
        </w:rPr>
        <w:t>Matrics</w:t>
      </w:r>
      <w:proofErr w:type="spellEnd"/>
      <w:r w:rsidR="001468A9" w:rsidRPr="000C5091">
        <w:rPr>
          <w:rFonts w:ascii="Arial" w:hAnsi="Arial" w:cs="Arial"/>
          <w:lang w:eastAsia="en-ZA"/>
        </w:rPr>
        <w:t xml:space="preserve"> – see 3.6 below) </w:t>
      </w:r>
      <w:r w:rsidRPr="000C5091">
        <w:rPr>
          <w:rFonts w:ascii="Arial" w:hAnsi="Arial" w:cs="Arial"/>
          <w:lang w:eastAsia="en-ZA"/>
        </w:rPr>
        <w:t xml:space="preserve">are not permitted to be on the school property at any time during the period of their suspension. </w:t>
      </w:r>
      <w:r w:rsidR="001468A9" w:rsidRPr="000C5091">
        <w:rPr>
          <w:rFonts w:ascii="Arial" w:hAnsi="Arial" w:cs="Arial"/>
          <w:lang w:eastAsia="en-ZA"/>
        </w:rPr>
        <w:t>They are</w:t>
      </w:r>
      <w:r w:rsidRPr="000C5091">
        <w:rPr>
          <w:rFonts w:ascii="Arial" w:hAnsi="Arial" w:cs="Arial"/>
          <w:lang w:eastAsia="en-ZA"/>
        </w:rPr>
        <w:t xml:space="preserve"> therefore excluded from all academic, sporting, cultural, spiritual and social activities at the school.</w:t>
      </w:r>
      <w:r w:rsidR="009A5A8E">
        <w:rPr>
          <w:rFonts w:ascii="Arial" w:hAnsi="Arial" w:cs="Arial"/>
          <w:lang w:eastAsia="en-ZA"/>
        </w:rPr>
        <w:t xml:space="preserve"> In addition, they are not permitted to attend any academic, sporting or cultural activity at any other school where St John’s College is participating.</w:t>
      </w:r>
    </w:p>
    <w:p w:rsidR="005C6BD2" w:rsidRPr="000C5091" w:rsidRDefault="005C6BD2" w:rsidP="006E1C08">
      <w:pPr>
        <w:pStyle w:val="NoSpacing"/>
        <w:rPr>
          <w:rFonts w:ascii="Arial" w:hAnsi="Arial" w:cs="Arial"/>
          <w:b/>
          <w:lang w:eastAsia="en-ZA"/>
        </w:rPr>
      </w:pPr>
    </w:p>
    <w:p w:rsidR="000C5091" w:rsidRPr="0034569F" w:rsidRDefault="005C6BD2" w:rsidP="000C5091">
      <w:pPr>
        <w:pStyle w:val="s9"/>
        <w:spacing w:before="0" w:beforeAutospacing="0" w:after="0" w:afterAutospacing="0"/>
        <w:ind w:left="720" w:hanging="720"/>
        <w:rPr>
          <w:rFonts w:ascii="Arial" w:hAnsi="Arial" w:cs="Arial"/>
          <w:sz w:val="22"/>
          <w:szCs w:val="22"/>
        </w:rPr>
      </w:pPr>
      <w:r w:rsidRPr="000C5091">
        <w:rPr>
          <w:rFonts w:ascii="Arial" w:hAnsi="Arial" w:cs="Arial"/>
          <w:sz w:val="22"/>
          <w:szCs w:val="22"/>
        </w:rPr>
        <w:t>3.</w:t>
      </w:r>
      <w:r w:rsidR="000C5091" w:rsidRPr="000C5091">
        <w:rPr>
          <w:rFonts w:ascii="Arial" w:hAnsi="Arial" w:cs="Arial"/>
          <w:sz w:val="22"/>
          <w:szCs w:val="22"/>
        </w:rPr>
        <w:t>2</w:t>
      </w:r>
      <w:r w:rsidR="000C5091" w:rsidRPr="000C5091">
        <w:rPr>
          <w:rFonts w:ascii="Arial" w:hAnsi="Arial" w:cs="Arial"/>
          <w:sz w:val="22"/>
          <w:szCs w:val="22"/>
        </w:rPr>
        <w:tab/>
      </w:r>
      <w:r w:rsidR="000C5091" w:rsidRPr="000C5091">
        <w:rPr>
          <w:rStyle w:val="s6"/>
          <w:rFonts w:ascii="Arial" w:hAnsi="Arial" w:cs="Arial"/>
          <w:sz w:val="22"/>
          <w:szCs w:val="22"/>
        </w:rPr>
        <w:t xml:space="preserve">Where the nature of the academic work allows it, teachers are expected to forward notes and other information such as required reading to the suspended pupil for the duration of his suspension. This work may be sent electronically, via a fellow pupil or left at Reception for a family member to collect. Suspended boys are expected to </w:t>
      </w:r>
      <w:r w:rsidR="000C5091" w:rsidRPr="0034569F">
        <w:rPr>
          <w:rStyle w:val="s6"/>
          <w:rFonts w:ascii="Arial" w:hAnsi="Arial" w:cs="Arial"/>
          <w:sz w:val="22"/>
          <w:szCs w:val="22"/>
        </w:rPr>
        <w:t>complete all exercises and work sent home and to produce it on their return after suspension.</w:t>
      </w:r>
      <w:r w:rsidR="000B1DEC" w:rsidRPr="0034569F">
        <w:rPr>
          <w:rStyle w:val="s6"/>
          <w:rFonts w:ascii="Arial" w:hAnsi="Arial" w:cs="Arial"/>
          <w:sz w:val="22"/>
          <w:szCs w:val="22"/>
        </w:rPr>
        <w:t xml:space="preserve"> Suspended pupils are expected to keep up to date with all classwork and produce evidence of this on their return.</w:t>
      </w:r>
    </w:p>
    <w:p w:rsidR="004369A5" w:rsidRPr="0034569F" w:rsidRDefault="004369A5" w:rsidP="005C6BD2">
      <w:pPr>
        <w:pStyle w:val="NoSpacing"/>
        <w:ind w:left="720" w:hanging="720"/>
        <w:rPr>
          <w:rFonts w:ascii="Arial" w:hAnsi="Arial" w:cs="Arial"/>
          <w:lang w:eastAsia="en-ZA"/>
        </w:rPr>
      </w:pPr>
    </w:p>
    <w:p w:rsidR="000C5091" w:rsidRPr="0034569F" w:rsidRDefault="004369A5" w:rsidP="000C5091">
      <w:pPr>
        <w:ind w:left="720" w:hanging="720"/>
      </w:pPr>
      <w:r w:rsidRPr="0034569F">
        <w:rPr>
          <w:lang w:eastAsia="en-ZA"/>
        </w:rPr>
        <w:t>3.3</w:t>
      </w:r>
      <w:r w:rsidRPr="0034569F">
        <w:rPr>
          <w:lang w:eastAsia="en-ZA"/>
        </w:rPr>
        <w:tab/>
      </w:r>
      <w:r w:rsidR="000C5091" w:rsidRPr="0034569F">
        <w:rPr>
          <w:sz w:val="22"/>
        </w:rPr>
        <w:t>On his return from suspension, the onus is on the pupil to ensure that any aspects of the curriculum which he has missed and requires clarification is caught up. He may approach the various Heads of Departments, attend regular consolidation lessons or arrange private tuition in order to do so. </w:t>
      </w:r>
    </w:p>
    <w:p w:rsidR="005C6BD2" w:rsidRPr="0034569F" w:rsidRDefault="004369A5" w:rsidP="005C6BD2">
      <w:pPr>
        <w:pStyle w:val="NoSpacing"/>
        <w:ind w:left="720" w:hanging="720"/>
        <w:rPr>
          <w:rFonts w:ascii="Arial" w:hAnsi="Arial" w:cs="Arial"/>
          <w:lang w:eastAsia="en-ZA"/>
        </w:rPr>
      </w:pPr>
      <w:r w:rsidRPr="0034569F">
        <w:rPr>
          <w:rFonts w:ascii="Arial" w:hAnsi="Arial" w:cs="Arial"/>
          <w:lang w:eastAsia="en-ZA"/>
        </w:rPr>
        <w:t xml:space="preserve">.  </w:t>
      </w:r>
    </w:p>
    <w:p w:rsidR="005C6BD2" w:rsidRDefault="004369A5" w:rsidP="005C6BD2">
      <w:pPr>
        <w:pStyle w:val="NoSpacing"/>
        <w:ind w:left="720" w:hanging="720"/>
        <w:rPr>
          <w:rFonts w:ascii="Arial" w:hAnsi="Arial" w:cs="Arial"/>
          <w:lang w:eastAsia="en-ZA"/>
        </w:rPr>
      </w:pPr>
      <w:r w:rsidRPr="0034569F">
        <w:rPr>
          <w:rFonts w:ascii="Arial" w:hAnsi="Arial" w:cs="Arial"/>
          <w:lang w:eastAsia="en-ZA"/>
        </w:rPr>
        <w:t>3.4</w:t>
      </w:r>
      <w:r w:rsidR="005C6BD2" w:rsidRPr="0034569F">
        <w:rPr>
          <w:rFonts w:ascii="Arial" w:hAnsi="Arial" w:cs="Arial"/>
          <w:lang w:eastAsia="en-ZA"/>
        </w:rPr>
        <w:tab/>
      </w:r>
      <w:r w:rsidR="001468A9" w:rsidRPr="0034569F">
        <w:rPr>
          <w:rFonts w:ascii="Arial" w:hAnsi="Arial" w:cs="Arial"/>
          <w:lang w:eastAsia="en-ZA"/>
        </w:rPr>
        <w:t xml:space="preserve">Any written </w:t>
      </w:r>
      <w:r w:rsidRPr="0034569F">
        <w:rPr>
          <w:rFonts w:ascii="Arial" w:hAnsi="Arial" w:cs="Arial"/>
          <w:lang w:eastAsia="en-ZA"/>
        </w:rPr>
        <w:t>test</w:t>
      </w:r>
      <w:r w:rsidR="005C6BD2" w:rsidRPr="0034569F">
        <w:rPr>
          <w:rFonts w:ascii="Arial" w:hAnsi="Arial" w:cs="Arial"/>
          <w:lang w:eastAsia="en-ZA"/>
        </w:rPr>
        <w:t xml:space="preserve"> which </w:t>
      </w:r>
      <w:r w:rsidR="001468A9" w:rsidRPr="0034569F">
        <w:rPr>
          <w:rFonts w:ascii="Arial" w:hAnsi="Arial" w:cs="Arial"/>
          <w:lang w:eastAsia="en-ZA"/>
        </w:rPr>
        <w:t>is</w:t>
      </w:r>
      <w:r w:rsidR="005C6BD2" w:rsidRPr="0034569F">
        <w:rPr>
          <w:rFonts w:ascii="Arial" w:hAnsi="Arial" w:cs="Arial"/>
          <w:lang w:eastAsia="en-ZA"/>
        </w:rPr>
        <w:t xml:space="preserve"> scheduled during the period of the pupil’s suspension </w:t>
      </w:r>
      <w:r w:rsidRPr="0034569F">
        <w:rPr>
          <w:rFonts w:ascii="Arial" w:hAnsi="Arial" w:cs="Arial"/>
          <w:lang w:eastAsia="en-ZA"/>
        </w:rPr>
        <w:t xml:space="preserve">must </w:t>
      </w:r>
      <w:r w:rsidR="001468A9" w:rsidRPr="0034569F">
        <w:rPr>
          <w:rFonts w:ascii="Arial" w:hAnsi="Arial" w:cs="Arial"/>
          <w:lang w:eastAsia="en-ZA"/>
        </w:rPr>
        <w:t xml:space="preserve">also </w:t>
      </w:r>
      <w:r w:rsidRPr="0034569F">
        <w:rPr>
          <w:rFonts w:ascii="Arial" w:hAnsi="Arial" w:cs="Arial"/>
          <w:lang w:eastAsia="en-ZA"/>
        </w:rPr>
        <w:t xml:space="preserve">be forwarded to the pupil </w:t>
      </w:r>
      <w:r w:rsidR="001468A9" w:rsidRPr="0034569F">
        <w:rPr>
          <w:rFonts w:ascii="Arial" w:hAnsi="Arial" w:cs="Arial"/>
          <w:lang w:eastAsia="en-ZA"/>
        </w:rPr>
        <w:t xml:space="preserve">(once his class has written it) in order for him </w:t>
      </w:r>
      <w:r w:rsidRPr="0034569F">
        <w:rPr>
          <w:rFonts w:ascii="Arial" w:hAnsi="Arial" w:cs="Arial"/>
          <w:lang w:eastAsia="en-ZA"/>
        </w:rPr>
        <w:t xml:space="preserve">to complete </w:t>
      </w:r>
      <w:r w:rsidR="001468A9" w:rsidRPr="0034569F">
        <w:rPr>
          <w:rFonts w:ascii="Arial" w:hAnsi="Arial" w:cs="Arial"/>
          <w:lang w:eastAsia="en-ZA"/>
        </w:rPr>
        <w:t xml:space="preserve">it </w:t>
      </w:r>
      <w:r w:rsidRPr="0034569F">
        <w:rPr>
          <w:rFonts w:ascii="Arial" w:hAnsi="Arial" w:cs="Arial"/>
          <w:lang w:eastAsia="en-ZA"/>
        </w:rPr>
        <w:t>at home as an exercise. The memorandum, where possible, must also be sent and the pupil must be encouraged to write and mark the test himself. Teachers are not expected to mark work done at home by suspended pupils</w:t>
      </w:r>
      <w:r w:rsidR="001468A9" w:rsidRPr="0034569F">
        <w:rPr>
          <w:rFonts w:ascii="Arial" w:hAnsi="Arial" w:cs="Arial"/>
          <w:lang w:eastAsia="en-ZA"/>
        </w:rPr>
        <w:t>, and are also not required to set an ‘alternative’ test for a suspended pupil to write on his return</w:t>
      </w:r>
      <w:r w:rsidRPr="0034569F">
        <w:rPr>
          <w:rFonts w:ascii="Arial" w:hAnsi="Arial" w:cs="Arial"/>
          <w:lang w:eastAsia="en-ZA"/>
        </w:rPr>
        <w:t xml:space="preserve">. </w:t>
      </w:r>
      <w:r w:rsidR="000B1DEC" w:rsidRPr="0034569F">
        <w:rPr>
          <w:rFonts w:ascii="Arial" w:hAnsi="Arial" w:cs="Arial"/>
          <w:lang w:eastAsia="en-ZA"/>
        </w:rPr>
        <w:t>In order for the academic staff to report as meaningfully as possible on suspended boys, and to ensure that a boy is not unreasonably advantaged or disadvantaged through missing tests written during his suspension, teachers will provide an accurate estimate of his ability based on his ranking within the class in previous tests.</w:t>
      </w:r>
    </w:p>
    <w:p w:rsidR="004369A5" w:rsidRDefault="004369A5" w:rsidP="005C6BD2">
      <w:pPr>
        <w:pStyle w:val="NoSpacing"/>
        <w:ind w:left="720" w:hanging="720"/>
        <w:rPr>
          <w:rFonts w:ascii="Arial" w:hAnsi="Arial" w:cs="Arial"/>
          <w:lang w:eastAsia="en-ZA"/>
        </w:rPr>
      </w:pPr>
    </w:p>
    <w:p w:rsidR="004369A5" w:rsidRDefault="004369A5" w:rsidP="005C6BD2">
      <w:pPr>
        <w:pStyle w:val="NoSpacing"/>
        <w:ind w:left="720" w:hanging="720"/>
        <w:rPr>
          <w:rFonts w:ascii="Arial" w:hAnsi="Arial" w:cs="Arial"/>
          <w:lang w:eastAsia="en-ZA"/>
        </w:rPr>
      </w:pPr>
      <w:r>
        <w:rPr>
          <w:rFonts w:ascii="Arial" w:hAnsi="Arial" w:cs="Arial"/>
          <w:lang w:eastAsia="en-ZA"/>
        </w:rPr>
        <w:t>3.5</w:t>
      </w:r>
      <w:r>
        <w:rPr>
          <w:rFonts w:ascii="Arial" w:hAnsi="Arial" w:cs="Arial"/>
          <w:lang w:eastAsia="en-ZA"/>
        </w:rPr>
        <w:tab/>
        <w:t xml:space="preserve">Where a suspended pupil forms part of a group assessment task, the teacher must ensure that the other members of the group will not be penalised by the absence of one of their members </w:t>
      </w:r>
      <w:r w:rsidR="001468A9">
        <w:rPr>
          <w:rFonts w:ascii="Arial" w:hAnsi="Arial" w:cs="Arial"/>
          <w:lang w:eastAsia="en-ZA"/>
        </w:rPr>
        <w:t>by making</w:t>
      </w:r>
      <w:r>
        <w:rPr>
          <w:rFonts w:ascii="Arial" w:hAnsi="Arial" w:cs="Arial"/>
          <w:lang w:eastAsia="en-ZA"/>
        </w:rPr>
        <w:t xml:space="preserve"> </w:t>
      </w:r>
      <w:r w:rsidR="001468A9">
        <w:rPr>
          <w:rFonts w:ascii="Arial" w:hAnsi="Arial" w:cs="Arial"/>
          <w:lang w:eastAsia="en-ZA"/>
        </w:rPr>
        <w:t>an informed</w:t>
      </w:r>
      <w:r>
        <w:rPr>
          <w:rFonts w:ascii="Arial" w:hAnsi="Arial" w:cs="Arial"/>
          <w:lang w:eastAsia="en-ZA"/>
        </w:rPr>
        <w:t xml:space="preserve"> adjustment of the requirements of the task.</w:t>
      </w:r>
    </w:p>
    <w:p w:rsidR="001468A9" w:rsidRDefault="001468A9" w:rsidP="005C6BD2">
      <w:pPr>
        <w:pStyle w:val="NoSpacing"/>
        <w:ind w:left="720" w:hanging="720"/>
        <w:rPr>
          <w:rFonts w:ascii="Arial" w:hAnsi="Arial" w:cs="Arial"/>
          <w:lang w:eastAsia="en-ZA"/>
        </w:rPr>
      </w:pPr>
    </w:p>
    <w:p w:rsidR="001468A9" w:rsidRDefault="001468A9" w:rsidP="005C6BD2">
      <w:pPr>
        <w:pStyle w:val="NoSpacing"/>
        <w:ind w:left="720" w:hanging="720"/>
        <w:rPr>
          <w:rFonts w:ascii="Arial" w:hAnsi="Arial" w:cs="Arial"/>
          <w:lang w:eastAsia="en-ZA"/>
        </w:rPr>
      </w:pPr>
      <w:r>
        <w:rPr>
          <w:rFonts w:ascii="Arial" w:hAnsi="Arial" w:cs="Arial"/>
          <w:lang w:eastAsia="en-ZA"/>
        </w:rPr>
        <w:t>3.6</w:t>
      </w:r>
      <w:r>
        <w:rPr>
          <w:rFonts w:ascii="Arial" w:hAnsi="Arial" w:cs="Arial"/>
          <w:lang w:eastAsia="en-ZA"/>
        </w:rPr>
        <w:tab/>
        <w:t>If the suspended pupil is in Matric, he will be allowed to come to school to complete any assessments which form part of his SBA portfolio. However, he may not wear any part of the school uniform and will complete his assessment in a separate venue</w:t>
      </w:r>
      <w:r w:rsidR="00801078">
        <w:rPr>
          <w:rFonts w:ascii="Arial" w:hAnsi="Arial" w:cs="Arial"/>
          <w:lang w:eastAsia="en-ZA"/>
        </w:rPr>
        <w:t xml:space="preserve"> to the rest of his class. The school will arrange a member of staff to supervise such </w:t>
      </w:r>
      <w:r w:rsidR="00801078">
        <w:rPr>
          <w:rFonts w:ascii="Arial" w:hAnsi="Arial" w:cs="Arial"/>
          <w:lang w:eastAsia="en-ZA"/>
        </w:rPr>
        <w:lastRenderedPageBreak/>
        <w:t xml:space="preserve">assessments. Once he has completed his assessment, he is expected to leave the property immediately. </w:t>
      </w:r>
    </w:p>
    <w:p w:rsidR="00801078" w:rsidRPr="005C6BD2" w:rsidRDefault="00801078" w:rsidP="005C6BD2">
      <w:pPr>
        <w:pStyle w:val="NoSpacing"/>
        <w:ind w:left="720" w:hanging="720"/>
        <w:rPr>
          <w:rFonts w:ascii="Arial" w:hAnsi="Arial" w:cs="Arial"/>
          <w:lang w:eastAsia="en-ZA"/>
        </w:rPr>
      </w:pPr>
    </w:p>
    <w:sectPr w:rsidR="00801078" w:rsidRPr="005C6BD2" w:rsidSect="00F1288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678"/>
    <w:multiLevelType w:val="multilevel"/>
    <w:tmpl w:val="C784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F111A"/>
    <w:multiLevelType w:val="hybridMultilevel"/>
    <w:tmpl w:val="89609C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247A1F3D"/>
    <w:multiLevelType w:val="multilevel"/>
    <w:tmpl w:val="17C4FEE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 w15:restartNumberingAfterBreak="0">
    <w:nsid w:val="406D6994"/>
    <w:multiLevelType w:val="hybridMultilevel"/>
    <w:tmpl w:val="540CB6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35F52AE"/>
    <w:multiLevelType w:val="hybridMultilevel"/>
    <w:tmpl w:val="47446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76E3586"/>
    <w:multiLevelType w:val="hybridMultilevel"/>
    <w:tmpl w:val="2FDA1C82"/>
    <w:lvl w:ilvl="0" w:tplc="DAD25CB0">
      <w:start w:val="1"/>
      <w:numFmt w:val="bullet"/>
      <w:lvlText w:val=""/>
      <w:lvlJc w:val="left"/>
      <w:pPr>
        <w:tabs>
          <w:tab w:val="num" w:pos="1080"/>
        </w:tabs>
        <w:ind w:left="1080" w:hanging="360"/>
      </w:pPr>
      <w:rPr>
        <w:rFonts w:ascii="Wingdings 2" w:hAnsi="Wingdings 2"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5E8043C"/>
    <w:multiLevelType w:val="multilevel"/>
    <w:tmpl w:val="4BE0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457F7"/>
    <w:multiLevelType w:val="multilevel"/>
    <w:tmpl w:val="C7E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7"/>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99"/>
    <w:rsid w:val="00050A9A"/>
    <w:rsid w:val="000720DE"/>
    <w:rsid w:val="000721AC"/>
    <w:rsid w:val="000B1DEC"/>
    <w:rsid w:val="000C5091"/>
    <w:rsid w:val="001468A9"/>
    <w:rsid w:val="002A3E80"/>
    <w:rsid w:val="002B05DA"/>
    <w:rsid w:val="00325AFA"/>
    <w:rsid w:val="0034569F"/>
    <w:rsid w:val="00371CC2"/>
    <w:rsid w:val="00387BEA"/>
    <w:rsid w:val="004369A5"/>
    <w:rsid w:val="00437956"/>
    <w:rsid w:val="004F4574"/>
    <w:rsid w:val="005C6BD2"/>
    <w:rsid w:val="005D2308"/>
    <w:rsid w:val="005E30E8"/>
    <w:rsid w:val="005F2D07"/>
    <w:rsid w:val="00602BE8"/>
    <w:rsid w:val="00693549"/>
    <w:rsid w:val="006B0267"/>
    <w:rsid w:val="006D1729"/>
    <w:rsid w:val="006E1C08"/>
    <w:rsid w:val="007A30F9"/>
    <w:rsid w:val="00801078"/>
    <w:rsid w:val="009A5A8E"/>
    <w:rsid w:val="009A72F5"/>
    <w:rsid w:val="009E5D14"/>
    <w:rsid w:val="00A854C3"/>
    <w:rsid w:val="00B11F74"/>
    <w:rsid w:val="00C07DC8"/>
    <w:rsid w:val="00CE1384"/>
    <w:rsid w:val="00DA46CC"/>
    <w:rsid w:val="00E37B9A"/>
    <w:rsid w:val="00E61A99"/>
    <w:rsid w:val="00F12881"/>
    <w:rsid w:val="00F92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77CF7-B047-4C9A-8F02-08767EE1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08"/>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Heading2">
    <w:name w:val="heading 2"/>
    <w:basedOn w:val="Normal"/>
    <w:next w:val="Normal"/>
    <w:link w:val="Heading2Char"/>
    <w:qFormat/>
    <w:rsid w:val="006E1C08"/>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54C3"/>
    <w:pPr>
      <w:spacing w:after="0" w:line="240" w:lineRule="auto"/>
    </w:pPr>
  </w:style>
  <w:style w:type="paragraph" w:styleId="BalloonText">
    <w:name w:val="Balloon Text"/>
    <w:basedOn w:val="Normal"/>
    <w:link w:val="BalloonTextChar"/>
    <w:uiPriority w:val="99"/>
    <w:semiHidden/>
    <w:unhideWhenUsed/>
    <w:rsid w:val="00A854C3"/>
    <w:rPr>
      <w:rFonts w:ascii="Tahoma" w:hAnsi="Tahoma" w:cs="Tahoma"/>
      <w:sz w:val="16"/>
      <w:szCs w:val="16"/>
    </w:rPr>
  </w:style>
  <w:style w:type="character" w:customStyle="1" w:styleId="BalloonTextChar">
    <w:name w:val="Balloon Text Char"/>
    <w:basedOn w:val="DefaultParagraphFont"/>
    <w:link w:val="BalloonText"/>
    <w:uiPriority w:val="99"/>
    <w:semiHidden/>
    <w:rsid w:val="00A854C3"/>
    <w:rPr>
      <w:rFonts w:ascii="Tahoma" w:hAnsi="Tahoma" w:cs="Tahoma"/>
      <w:sz w:val="16"/>
      <w:szCs w:val="16"/>
    </w:rPr>
  </w:style>
  <w:style w:type="paragraph" w:styleId="NormalWeb">
    <w:name w:val="Normal (Web)"/>
    <w:basedOn w:val="Normal"/>
    <w:uiPriority w:val="99"/>
    <w:semiHidden/>
    <w:unhideWhenUsed/>
    <w:rsid w:val="00CE1384"/>
    <w:pPr>
      <w:spacing w:before="150" w:after="225"/>
    </w:pPr>
    <w:rPr>
      <w:rFonts w:ascii="Times New Roman" w:hAnsi="Times New Roman" w:cs="Times New Roman"/>
      <w:sz w:val="24"/>
      <w:szCs w:val="24"/>
      <w:lang w:eastAsia="en-ZA"/>
    </w:rPr>
  </w:style>
  <w:style w:type="character" w:customStyle="1" w:styleId="Heading2Char">
    <w:name w:val="Heading 2 Char"/>
    <w:basedOn w:val="DefaultParagraphFont"/>
    <w:link w:val="Heading2"/>
    <w:rsid w:val="006E1C08"/>
    <w:rPr>
      <w:rFonts w:ascii="Arial" w:eastAsia="Times New Roman" w:hAnsi="Arial" w:cs="Arial"/>
      <w:b/>
      <w:bCs/>
      <w:i/>
      <w:iCs/>
      <w:sz w:val="28"/>
      <w:szCs w:val="28"/>
      <w:lang w:val="en-US"/>
    </w:rPr>
  </w:style>
  <w:style w:type="paragraph" w:styleId="BodyText">
    <w:name w:val="Body Text"/>
    <w:basedOn w:val="Normal"/>
    <w:link w:val="BodyTextChar"/>
    <w:rsid w:val="006E1C08"/>
    <w:pPr>
      <w:widowControl/>
      <w:autoSpaceDE/>
      <w:autoSpaceDN/>
      <w:adjustRightInd/>
      <w:spacing w:after="120"/>
    </w:pPr>
    <w:rPr>
      <w:rFonts w:cs="Times New Roman"/>
      <w:sz w:val="22"/>
      <w:lang w:val="en-GB"/>
    </w:rPr>
  </w:style>
  <w:style w:type="character" w:customStyle="1" w:styleId="BodyTextChar">
    <w:name w:val="Body Text Char"/>
    <w:basedOn w:val="DefaultParagraphFont"/>
    <w:link w:val="BodyText"/>
    <w:rsid w:val="006E1C08"/>
    <w:rPr>
      <w:rFonts w:ascii="Arial" w:eastAsia="Times New Roman" w:hAnsi="Arial" w:cs="Times New Roman"/>
      <w:szCs w:val="20"/>
      <w:lang w:val="en-GB"/>
    </w:rPr>
  </w:style>
  <w:style w:type="paragraph" w:customStyle="1" w:styleId="s9">
    <w:name w:val="s9"/>
    <w:basedOn w:val="Normal"/>
    <w:rsid w:val="000C5091"/>
    <w:pPr>
      <w:widowControl/>
      <w:autoSpaceDE/>
      <w:autoSpaceDN/>
      <w:adjustRightInd/>
      <w:spacing w:before="100" w:beforeAutospacing="1" w:after="100" w:afterAutospacing="1"/>
    </w:pPr>
    <w:rPr>
      <w:rFonts w:ascii="Times New Roman" w:eastAsiaTheme="minorHAnsi" w:hAnsi="Times New Roman" w:cs="Times New Roman"/>
      <w:sz w:val="24"/>
      <w:szCs w:val="24"/>
      <w:lang w:val="en-ZA" w:eastAsia="en-ZA"/>
    </w:rPr>
  </w:style>
  <w:style w:type="character" w:customStyle="1" w:styleId="s6">
    <w:name w:val="s6"/>
    <w:basedOn w:val="DefaultParagraphFont"/>
    <w:rsid w:val="000C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950">
      <w:bodyDiv w:val="1"/>
      <w:marLeft w:val="0"/>
      <w:marRight w:val="0"/>
      <w:marTop w:val="0"/>
      <w:marBottom w:val="0"/>
      <w:divBdr>
        <w:top w:val="none" w:sz="0" w:space="0" w:color="auto"/>
        <w:left w:val="none" w:sz="0" w:space="0" w:color="auto"/>
        <w:bottom w:val="none" w:sz="0" w:space="0" w:color="auto"/>
        <w:right w:val="none" w:sz="0" w:space="0" w:color="auto"/>
      </w:divBdr>
    </w:div>
    <w:div w:id="1048838477">
      <w:bodyDiv w:val="1"/>
      <w:marLeft w:val="0"/>
      <w:marRight w:val="0"/>
      <w:marTop w:val="0"/>
      <w:marBottom w:val="0"/>
      <w:divBdr>
        <w:top w:val="none" w:sz="0" w:space="0" w:color="auto"/>
        <w:left w:val="none" w:sz="0" w:space="0" w:color="auto"/>
        <w:bottom w:val="none" w:sz="0" w:space="0" w:color="auto"/>
        <w:right w:val="none" w:sz="0" w:space="0" w:color="auto"/>
      </w:divBdr>
    </w:div>
    <w:div w:id="1467627164">
      <w:bodyDiv w:val="1"/>
      <w:marLeft w:val="0"/>
      <w:marRight w:val="0"/>
      <w:marTop w:val="0"/>
      <w:marBottom w:val="0"/>
      <w:divBdr>
        <w:top w:val="none" w:sz="0" w:space="0" w:color="auto"/>
        <w:left w:val="none" w:sz="0" w:space="0" w:color="auto"/>
        <w:bottom w:val="none" w:sz="0" w:space="0" w:color="auto"/>
        <w:right w:val="none" w:sz="0" w:space="0" w:color="auto"/>
      </w:divBdr>
      <w:divsChild>
        <w:div w:id="1535969907">
          <w:marLeft w:val="0"/>
          <w:marRight w:val="0"/>
          <w:marTop w:val="0"/>
          <w:marBottom w:val="0"/>
          <w:divBdr>
            <w:top w:val="none" w:sz="0" w:space="0" w:color="auto"/>
            <w:left w:val="none" w:sz="0" w:space="0" w:color="auto"/>
            <w:bottom w:val="none" w:sz="0" w:space="0" w:color="auto"/>
            <w:right w:val="none" w:sz="0" w:space="0" w:color="auto"/>
          </w:divBdr>
          <w:divsChild>
            <w:div w:id="1909538486">
              <w:marLeft w:val="0"/>
              <w:marRight w:val="0"/>
              <w:marTop w:val="0"/>
              <w:marBottom w:val="0"/>
              <w:divBdr>
                <w:top w:val="none" w:sz="0" w:space="0" w:color="auto"/>
                <w:left w:val="none" w:sz="0" w:space="0" w:color="auto"/>
                <w:bottom w:val="none" w:sz="0" w:space="0" w:color="auto"/>
                <w:right w:val="none" w:sz="0" w:space="0" w:color="auto"/>
              </w:divBdr>
              <w:divsChild>
                <w:div w:id="1157191148">
                  <w:marLeft w:val="20"/>
                  <w:marRight w:val="0"/>
                  <w:marTop w:val="150"/>
                  <w:marBottom w:val="0"/>
                  <w:divBdr>
                    <w:top w:val="none" w:sz="0" w:space="0" w:color="auto"/>
                    <w:left w:val="none" w:sz="0" w:space="0" w:color="auto"/>
                    <w:bottom w:val="none" w:sz="0" w:space="0" w:color="auto"/>
                    <w:right w:val="none" w:sz="0" w:space="0" w:color="auto"/>
                  </w:divBdr>
                  <w:divsChild>
                    <w:div w:id="1852983273">
                      <w:marLeft w:val="0"/>
                      <w:marRight w:val="0"/>
                      <w:marTop w:val="0"/>
                      <w:marBottom w:val="0"/>
                      <w:divBdr>
                        <w:top w:val="none" w:sz="0" w:space="0" w:color="auto"/>
                        <w:left w:val="none" w:sz="0" w:space="0" w:color="auto"/>
                        <w:bottom w:val="none" w:sz="0" w:space="0" w:color="auto"/>
                        <w:right w:val="none" w:sz="0" w:space="0" w:color="auto"/>
                      </w:divBdr>
                      <w:divsChild>
                        <w:div w:id="1463577130">
                          <w:marLeft w:val="0"/>
                          <w:marRight w:val="0"/>
                          <w:marTop w:val="0"/>
                          <w:marBottom w:val="0"/>
                          <w:divBdr>
                            <w:top w:val="none" w:sz="0" w:space="0" w:color="auto"/>
                            <w:left w:val="none" w:sz="0" w:space="0" w:color="auto"/>
                            <w:bottom w:val="none" w:sz="0" w:space="0" w:color="auto"/>
                            <w:right w:val="none" w:sz="0" w:space="0" w:color="auto"/>
                          </w:divBdr>
                          <w:divsChild>
                            <w:div w:id="8632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961B-2772-444A-B818-EAB98AC9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Huysamer</dc:creator>
  <cp:lastModifiedBy>Martin Huysamer</cp:lastModifiedBy>
  <cp:revision>2</cp:revision>
  <cp:lastPrinted>2012-09-10T10:37:00Z</cp:lastPrinted>
  <dcterms:created xsi:type="dcterms:W3CDTF">2016-09-28T03:33:00Z</dcterms:created>
  <dcterms:modified xsi:type="dcterms:W3CDTF">2016-09-28T03:33:00Z</dcterms:modified>
</cp:coreProperties>
</file>